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5B" w:rsidRPr="00D46F41" w:rsidRDefault="009E265B" w:rsidP="00D46F41">
      <w:pPr>
        <w:pStyle w:val="a5"/>
        <w:tabs>
          <w:tab w:val="left" w:pos="1182"/>
          <w:tab w:val="center" w:pos="5031"/>
        </w:tabs>
        <w:suppressAutoHyphens w:val="0"/>
        <w:spacing w:before="0" w:after="0"/>
        <w:jc w:val="right"/>
        <w:rPr>
          <w:rFonts w:ascii="Times New Roman" w:hAnsi="Times New Roman"/>
          <w:smallCaps w:val="0"/>
          <w:spacing w:val="0"/>
          <w:sz w:val="28"/>
          <w:szCs w:val="28"/>
        </w:rPr>
      </w:pPr>
      <w:r w:rsidRPr="00D46F41">
        <w:rPr>
          <w:rFonts w:ascii="Times New Roman" w:hAnsi="Times New Roman"/>
          <w:smallCaps w:val="0"/>
          <w:spacing w:val="0"/>
          <w:sz w:val="28"/>
          <w:szCs w:val="28"/>
        </w:rPr>
        <w:t xml:space="preserve">                           Приложение№</w:t>
      </w:r>
      <w:r w:rsidR="00B167E1">
        <w:rPr>
          <w:rFonts w:ascii="Times New Roman" w:hAnsi="Times New Roman"/>
          <w:smallCaps w:val="0"/>
          <w:spacing w:val="0"/>
          <w:sz w:val="28"/>
          <w:szCs w:val="28"/>
        </w:rPr>
        <w:t xml:space="preserve"> </w:t>
      </w:r>
      <w:r w:rsidRPr="00171618">
        <w:rPr>
          <w:rFonts w:ascii="Times New Roman" w:hAnsi="Times New Roman"/>
          <w:smallCaps w:val="0"/>
          <w:color w:val="FF0000"/>
          <w:spacing w:val="0"/>
          <w:sz w:val="28"/>
          <w:szCs w:val="28"/>
        </w:rPr>
        <w:t>2</w:t>
      </w:r>
    </w:p>
    <w:p w:rsidR="009E265B" w:rsidRPr="00D46F41" w:rsidRDefault="009E265B" w:rsidP="00D46F41">
      <w:pPr>
        <w:pStyle w:val="a5"/>
        <w:tabs>
          <w:tab w:val="left" w:pos="1182"/>
          <w:tab w:val="center" w:pos="5031"/>
        </w:tabs>
        <w:suppressAutoHyphens w:val="0"/>
        <w:spacing w:before="0" w:after="0"/>
        <w:jc w:val="right"/>
        <w:rPr>
          <w:rFonts w:ascii="Times New Roman" w:hAnsi="Times New Roman"/>
          <w:sz w:val="28"/>
          <w:szCs w:val="28"/>
        </w:rPr>
      </w:pPr>
      <w:r w:rsidRPr="00D46F41">
        <w:rPr>
          <w:rFonts w:ascii="Times New Roman" w:hAnsi="Times New Roman"/>
          <w:sz w:val="28"/>
          <w:szCs w:val="28"/>
        </w:rPr>
        <w:t xml:space="preserve">                 к </w:t>
      </w:r>
      <w:r>
        <w:rPr>
          <w:rFonts w:ascii="Times New Roman" w:hAnsi="Times New Roman"/>
          <w:sz w:val="28"/>
          <w:szCs w:val="28"/>
        </w:rPr>
        <w:t>Договору</w:t>
      </w:r>
      <w:r w:rsidRPr="00D46F41">
        <w:rPr>
          <w:rFonts w:ascii="Times New Roman" w:hAnsi="Times New Roman"/>
          <w:sz w:val="28"/>
          <w:szCs w:val="28"/>
        </w:rPr>
        <w:t xml:space="preserve"> от «___» ________ 20___ г. № ________</w:t>
      </w:r>
    </w:p>
    <w:p w:rsidR="009E265B" w:rsidRPr="00580C1E" w:rsidRDefault="009E265B" w:rsidP="002B6178">
      <w:pPr>
        <w:pStyle w:val="a5"/>
        <w:suppressAutoHyphens w:val="0"/>
        <w:spacing w:before="0" w:after="0"/>
        <w:rPr>
          <w:rFonts w:ascii="Times New Roman" w:hAnsi="Times New Roman"/>
          <w:smallCaps w:val="0"/>
          <w:spacing w:val="0"/>
          <w:sz w:val="32"/>
          <w:szCs w:val="32"/>
        </w:rPr>
      </w:pPr>
    </w:p>
    <w:p w:rsidR="009E265B" w:rsidRPr="002C7B01" w:rsidRDefault="009E265B" w:rsidP="002B6178">
      <w:pPr>
        <w:pStyle w:val="a5"/>
        <w:suppressAutoHyphens w:val="0"/>
        <w:spacing w:before="0" w:after="0"/>
        <w:rPr>
          <w:rFonts w:ascii="Times New Roman" w:hAnsi="Times New Roman"/>
          <w:smallCaps w:val="0"/>
          <w:spacing w:val="0"/>
          <w:sz w:val="32"/>
          <w:szCs w:val="32"/>
        </w:rPr>
      </w:pPr>
      <w:r w:rsidRPr="002C7B01">
        <w:rPr>
          <w:rFonts w:ascii="Times New Roman" w:hAnsi="Times New Roman"/>
          <w:smallCaps w:val="0"/>
          <w:spacing w:val="0"/>
          <w:sz w:val="32"/>
          <w:szCs w:val="32"/>
        </w:rPr>
        <w:t>ТЕХНИЧЕСКОЕ ОПИСАНИЕ</w:t>
      </w:r>
    </w:p>
    <w:p w:rsidR="009E265B" w:rsidRPr="002C7B01" w:rsidRDefault="009E265B" w:rsidP="002B6178">
      <w:pPr>
        <w:pStyle w:val="a5"/>
        <w:suppressAutoHyphens w:val="0"/>
        <w:spacing w:before="0" w:after="0"/>
        <w:rPr>
          <w:rFonts w:ascii="Times New Roman" w:hAnsi="Times New Roman"/>
          <w:smallCaps w:val="0"/>
          <w:spacing w:val="0"/>
          <w:sz w:val="32"/>
          <w:szCs w:val="32"/>
        </w:rPr>
      </w:pPr>
      <w:r w:rsidRPr="002C7B01">
        <w:rPr>
          <w:rFonts w:ascii="Times New Roman" w:hAnsi="Times New Roman"/>
          <w:smallCaps w:val="0"/>
          <w:spacing w:val="0"/>
          <w:sz w:val="32"/>
          <w:szCs w:val="32"/>
        </w:rPr>
        <w:t>г</w:t>
      </w:r>
      <w:r>
        <w:rPr>
          <w:rFonts w:ascii="Times New Roman" w:hAnsi="Times New Roman"/>
          <w:smallCaps w:val="0"/>
          <w:spacing w:val="0"/>
          <w:sz w:val="32"/>
          <w:szCs w:val="32"/>
        </w:rPr>
        <w:t xml:space="preserve">ородского автобуса средней </w:t>
      </w:r>
      <w:r w:rsidRPr="002C7B01">
        <w:rPr>
          <w:rFonts w:ascii="Times New Roman" w:hAnsi="Times New Roman"/>
          <w:smallCaps w:val="0"/>
          <w:spacing w:val="0"/>
          <w:sz w:val="32"/>
          <w:szCs w:val="32"/>
        </w:rPr>
        <w:t xml:space="preserve"> вместимости</w:t>
      </w:r>
    </w:p>
    <w:p w:rsidR="009E265B" w:rsidRPr="002C7B01" w:rsidRDefault="009E265B" w:rsidP="002B6178">
      <w:pPr>
        <w:pStyle w:val="a5"/>
        <w:suppressAutoHyphens w:val="0"/>
        <w:spacing w:before="0" w:after="0"/>
        <w:rPr>
          <w:rFonts w:ascii="Times New Roman" w:hAnsi="Times New Roman"/>
          <w:smallCaps w:val="0"/>
          <w:spacing w:val="0"/>
          <w:sz w:val="28"/>
          <w:szCs w:val="28"/>
        </w:rPr>
      </w:pPr>
      <w:r w:rsidRPr="002C7B01">
        <w:rPr>
          <w:rFonts w:ascii="Times New Roman" w:hAnsi="Times New Roman"/>
          <w:smallCaps w:val="0"/>
          <w:spacing w:val="0"/>
          <w:sz w:val="32"/>
          <w:szCs w:val="32"/>
        </w:rPr>
        <w:t xml:space="preserve"> с низким уровнем пола на дизельном топливе</w:t>
      </w:r>
    </w:p>
    <w:p w:rsidR="009E265B" w:rsidRPr="002C7B01" w:rsidRDefault="009E265B" w:rsidP="002B6178">
      <w:pPr>
        <w:pStyle w:val="a5"/>
        <w:suppressAutoHyphens w:val="0"/>
        <w:spacing w:before="0" w:after="0" w:line="360" w:lineRule="auto"/>
        <w:rPr>
          <w:rFonts w:ascii="Times New Roman" w:hAnsi="Times New Roman"/>
          <w:b w:val="0"/>
          <w:smallCaps w:val="0"/>
          <w:spacing w:val="0"/>
          <w:sz w:val="28"/>
          <w:szCs w:val="28"/>
        </w:rPr>
      </w:pPr>
    </w:p>
    <w:p w:rsidR="009E265B" w:rsidRPr="00040ACD" w:rsidRDefault="009E265B" w:rsidP="002B6178">
      <w:pPr>
        <w:jc w:val="center"/>
        <w:rPr>
          <w:rFonts w:ascii="Times New Roman" w:hAnsi="Times New Roman"/>
          <w:b/>
          <w:bCs/>
          <w:lang w:eastAsia="ru-RU"/>
        </w:rPr>
      </w:pPr>
    </w:p>
    <w:tbl>
      <w:tblPr>
        <w:tblW w:w="10773" w:type="dxa"/>
        <w:jc w:val="center"/>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785"/>
        <w:gridCol w:w="3894"/>
        <w:gridCol w:w="6094"/>
      </w:tblGrid>
      <w:tr w:rsidR="009E265B" w:rsidRPr="00016999" w:rsidTr="00E308B3">
        <w:trPr>
          <w:trHeight w:val="504"/>
          <w:tblHeader/>
          <w:jc w:val="center"/>
        </w:trPr>
        <w:tc>
          <w:tcPr>
            <w:tcW w:w="785" w:type="dxa"/>
            <w:vAlign w:val="center"/>
          </w:tcPr>
          <w:p w:rsidR="009E265B" w:rsidRPr="00040ACD" w:rsidRDefault="009E265B" w:rsidP="00BE43E5">
            <w:pPr>
              <w:keepNext/>
              <w:spacing w:before="40" w:after="40"/>
              <w:ind w:left="57" w:right="57"/>
              <w:rPr>
                <w:rFonts w:ascii="Times New Roman" w:hAnsi="Times New Roman"/>
                <w:b/>
                <w:lang w:eastAsia="ru-RU"/>
              </w:rPr>
            </w:pPr>
            <w:r w:rsidRPr="00040ACD">
              <w:rPr>
                <w:rFonts w:ascii="Times New Roman" w:hAnsi="Times New Roman"/>
                <w:b/>
                <w:lang w:eastAsia="ru-RU"/>
              </w:rPr>
              <w:t xml:space="preserve">№ п/п  </w:t>
            </w:r>
          </w:p>
        </w:tc>
        <w:tc>
          <w:tcPr>
            <w:tcW w:w="3894" w:type="dxa"/>
            <w:vAlign w:val="center"/>
          </w:tcPr>
          <w:p w:rsidR="009E265B" w:rsidRPr="00040ACD" w:rsidRDefault="009E265B" w:rsidP="00BE43E5">
            <w:pPr>
              <w:keepNext/>
              <w:spacing w:before="40" w:after="40"/>
              <w:ind w:left="57" w:right="57"/>
              <w:rPr>
                <w:rFonts w:ascii="Times New Roman" w:hAnsi="Times New Roman"/>
                <w:b/>
                <w:lang w:eastAsia="ru-RU"/>
              </w:rPr>
            </w:pPr>
            <w:r w:rsidRPr="00040ACD">
              <w:rPr>
                <w:rFonts w:ascii="Times New Roman" w:hAnsi="Times New Roman"/>
                <w:b/>
                <w:lang w:eastAsia="ru-RU"/>
              </w:rPr>
              <w:t xml:space="preserve">Наименование показателя </w:t>
            </w:r>
          </w:p>
        </w:tc>
        <w:tc>
          <w:tcPr>
            <w:tcW w:w="6094" w:type="dxa"/>
            <w:vAlign w:val="center"/>
          </w:tcPr>
          <w:p w:rsidR="009E265B" w:rsidRPr="00040ACD" w:rsidRDefault="009E265B" w:rsidP="00BE43E5">
            <w:pPr>
              <w:keepNext/>
              <w:spacing w:before="40" w:after="40"/>
              <w:ind w:left="57" w:right="57"/>
              <w:rPr>
                <w:rFonts w:ascii="Times New Roman" w:hAnsi="Times New Roman"/>
                <w:b/>
                <w:lang w:eastAsia="ru-RU"/>
              </w:rPr>
            </w:pPr>
            <w:r w:rsidRPr="00040ACD">
              <w:rPr>
                <w:rFonts w:ascii="Times New Roman" w:hAnsi="Times New Roman"/>
                <w:b/>
                <w:lang w:eastAsia="ru-RU"/>
              </w:rPr>
              <w:t xml:space="preserve">Требуемое значение  </w:t>
            </w:r>
          </w:p>
        </w:tc>
      </w:tr>
      <w:tr w:rsidR="009E265B" w:rsidRPr="00016999" w:rsidTr="00E308B3">
        <w:trPr>
          <w:trHeight w:val="253"/>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1.</w:t>
            </w:r>
          </w:p>
        </w:tc>
        <w:tc>
          <w:tcPr>
            <w:tcW w:w="3894" w:type="dxa"/>
            <w:vAlign w:val="center"/>
          </w:tcPr>
          <w:p w:rsidR="009E265B" w:rsidRPr="00040ACD" w:rsidRDefault="009E265B" w:rsidP="00BE43E5">
            <w:pPr>
              <w:spacing w:after="60"/>
              <w:jc w:val="both"/>
              <w:rPr>
                <w:rFonts w:ascii="Times New Roman" w:hAnsi="Times New Roman"/>
                <w:b/>
                <w:lang w:eastAsia="ru-RU"/>
              </w:rPr>
            </w:pPr>
            <w:r w:rsidRPr="00040ACD">
              <w:rPr>
                <w:rFonts w:ascii="Times New Roman" w:hAnsi="Times New Roman"/>
                <w:b/>
                <w:lang w:eastAsia="ru-RU"/>
              </w:rPr>
              <w:t>Общие требования</w:t>
            </w:r>
          </w:p>
        </w:tc>
        <w:tc>
          <w:tcPr>
            <w:tcW w:w="6094" w:type="dxa"/>
            <w:vAlign w:val="center"/>
          </w:tcPr>
          <w:p w:rsidR="009E265B" w:rsidRPr="00040ACD" w:rsidRDefault="009E265B" w:rsidP="00BE43E5">
            <w:pPr>
              <w:spacing w:after="60"/>
              <w:jc w:val="both"/>
              <w:rPr>
                <w:rFonts w:ascii="Times New Roman" w:hAnsi="Times New Roman"/>
                <w:lang w:eastAsia="ru-RU"/>
              </w:rPr>
            </w:pPr>
          </w:p>
        </w:tc>
      </w:tr>
      <w:tr w:rsidR="009E265B" w:rsidRPr="00016999" w:rsidTr="00E308B3">
        <w:trPr>
          <w:trHeight w:val="1552"/>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1.1</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Автобус городской</w:t>
            </w:r>
          </w:p>
        </w:tc>
        <w:tc>
          <w:tcPr>
            <w:tcW w:w="6094" w:type="dxa"/>
            <w:vAlign w:val="center"/>
          </w:tcPr>
          <w:p w:rsidR="009E265B" w:rsidRPr="002B6178" w:rsidRDefault="009E265B" w:rsidP="00D94EF8">
            <w:pPr>
              <w:spacing w:after="60"/>
              <w:jc w:val="both"/>
              <w:rPr>
                <w:rFonts w:ascii="Times New Roman" w:hAnsi="Times New Roman"/>
                <w:lang w:eastAsia="ru-RU"/>
              </w:rPr>
            </w:pPr>
            <w:r w:rsidRPr="00016999">
              <w:rPr>
                <w:rFonts w:ascii="Times New Roman" w:hAnsi="Times New Roman"/>
              </w:rPr>
              <w:t>Средней</w:t>
            </w:r>
            <w:r w:rsidRPr="00016999">
              <w:rPr>
                <w:rFonts w:ascii="Times New Roman" w:hAnsi="Times New Roman"/>
                <w:sz w:val="22"/>
                <w:szCs w:val="22"/>
              </w:rPr>
              <w:t xml:space="preserve"> вместимости, кузов низкопольный, вагонного типа, оснащенный оборудованием для перевозки инвалидов-колясочников. Должен соответствовать Правилам № 107-03 ЕЭК ООН «Единообразные предписания, касающиеся официального утверждения транспортных средств категорий М2 и М3 в отношении их общей конструкции».  </w:t>
            </w: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1.2</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Пассажировместимость:</w:t>
            </w:r>
          </w:p>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 вместимость общая, чел.</w:t>
            </w:r>
          </w:p>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 число мест для сидения</w:t>
            </w:r>
          </w:p>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 число мест, в салоне оборудованных для размещения  инвалидов в колясках</w:t>
            </w:r>
          </w:p>
        </w:tc>
        <w:tc>
          <w:tcPr>
            <w:tcW w:w="6094" w:type="dxa"/>
          </w:tcPr>
          <w:p w:rsidR="009E265B" w:rsidRPr="00040ACD" w:rsidRDefault="009E265B" w:rsidP="00BE43E5">
            <w:pPr>
              <w:spacing w:after="60"/>
              <w:ind w:left="720"/>
              <w:jc w:val="both"/>
              <w:rPr>
                <w:rFonts w:ascii="Times New Roman" w:hAnsi="Times New Roman"/>
                <w:lang w:eastAsia="ru-RU"/>
              </w:rPr>
            </w:pPr>
          </w:p>
          <w:p w:rsidR="009E265B" w:rsidRPr="00683063" w:rsidRDefault="009E265B" w:rsidP="005C73F9">
            <w:pPr>
              <w:numPr>
                <w:ilvl w:val="0"/>
                <w:numId w:val="4"/>
              </w:numPr>
              <w:spacing w:after="60"/>
              <w:jc w:val="both"/>
              <w:rPr>
                <w:rFonts w:ascii="Times New Roman" w:hAnsi="Times New Roman"/>
                <w:lang w:eastAsia="ru-RU"/>
              </w:rPr>
            </w:pPr>
            <w:r w:rsidRPr="00683063">
              <w:rPr>
                <w:rFonts w:ascii="Times New Roman" w:hAnsi="Times New Roman"/>
                <w:lang w:eastAsia="ru-RU"/>
              </w:rPr>
              <w:t>Не менее 60 с учетом оборудования АСКП</w:t>
            </w:r>
          </w:p>
          <w:p w:rsidR="009E265B" w:rsidRPr="00683063" w:rsidRDefault="009E265B" w:rsidP="002B6178">
            <w:pPr>
              <w:numPr>
                <w:ilvl w:val="0"/>
                <w:numId w:val="4"/>
              </w:numPr>
              <w:spacing w:after="60"/>
              <w:jc w:val="both"/>
              <w:rPr>
                <w:rFonts w:ascii="Times New Roman" w:hAnsi="Times New Roman"/>
                <w:lang w:eastAsia="ru-RU"/>
              </w:rPr>
            </w:pPr>
            <w:r w:rsidRPr="00683063">
              <w:rPr>
                <w:rFonts w:ascii="Times New Roman" w:hAnsi="Times New Roman"/>
                <w:lang w:eastAsia="ru-RU"/>
              </w:rPr>
              <w:t>не менее 16</w:t>
            </w:r>
          </w:p>
          <w:p w:rsidR="009E265B" w:rsidRPr="00040ACD" w:rsidRDefault="009E265B" w:rsidP="001A41C3">
            <w:pPr>
              <w:numPr>
                <w:ilvl w:val="0"/>
                <w:numId w:val="4"/>
              </w:numPr>
              <w:spacing w:after="60"/>
              <w:jc w:val="both"/>
              <w:rPr>
                <w:rFonts w:ascii="Times New Roman" w:hAnsi="Times New Roman"/>
                <w:lang w:eastAsia="ru-RU"/>
              </w:rPr>
            </w:pPr>
            <w:r w:rsidRPr="00683063">
              <w:rPr>
                <w:rFonts w:ascii="Times New Roman" w:hAnsi="Times New Roman"/>
                <w:lang w:eastAsia="ru-RU"/>
              </w:rPr>
              <w:t>одно</w:t>
            </w:r>
            <w:r w:rsidRPr="00040ACD">
              <w:rPr>
                <w:rFonts w:ascii="Times New Roman" w:hAnsi="Times New Roman"/>
                <w:lang w:eastAsia="ru-RU"/>
              </w:rPr>
              <w:t xml:space="preserve"> </w:t>
            </w:r>
            <w:bookmarkStart w:id="0" w:name="_GoBack"/>
            <w:bookmarkEnd w:id="0"/>
          </w:p>
        </w:tc>
      </w:tr>
      <w:tr w:rsidR="009E265B" w:rsidRPr="00016999" w:rsidTr="00E308B3">
        <w:trPr>
          <w:trHeight w:val="209"/>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1.3</w:t>
            </w:r>
          </w:p>
        </w:tc>
        <w:tc>
          <w:tcPr>
            <w:tcW w:w="3894" w:type="dxa"/>
            <w:vAlign w:val="center"/>
          </w:tcPr>
          <w:p w:rsidR="009E265B" w:rsidRPr="00040ACD" w:rsidRDefault="009E265B" w:rsidP="00BE43E5">
            <w:pPr>
              <w:rPr>
                <w:rFonts w:ascii="Times New Roman" w:hAnsi="Times New Roman"/>
                <w:lang w:eastAsia="ru-RU"/>
              </w:rPr>
            </w:pPr>
            <w:r w:rsidRPr="00040ACD">
              <w:rPr>
                <w:rFonts w:ascii="Times New Roman" w:hAnsi="Times New Roman"/>
                <w:lang w:eastAsia="ru-RU"/>
              </w:rPr>
              <w:t>Размеры автобуса</w:t>
            </w:r>
          </w:p>
        </w:tc>
        <w:tc>
          <w:tcPr>
            <w:tcW w:w="6094" w:type="dxa"/>
            <w:vAlign w:val="center"/>
          </w:tcPr>
          <w:p w:rsidR="009E265B" w:rsidRPr="00040ACD" w:rsidRDefault="009E265B" w:rsidP="00BE43E5">
            <w:pPr>
              <w:tabs>
                <w:tab w:val="center" w:pos="4153"/>
                <w:tab w:val="right" w:pos="8306"/>
              </w:tabs>
              <w:spacing w:after="60"/>
              <w:jc w:val="both"/>
              <w:rPr>
                <w:rFonts w:ascii="Times New Roman" w:hAnsi="Times New Roman"/>
                <w:noProof/>
                <w:lang w:eastAsia="ru-RU"/>
              </w:rPr>
            </w:pP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1.3.1</w:t>
            </w:r>
          </w:p>
        </w:tc>
        <w:tc>
          <w:tcPr>
            <w:tcW w:w="3894" w:type="dxa"/>
            <w:vAlign w:val="center"/>
          </w:tcPr>
          <w:p w:rsidR="009E265B" w:rsidRDefault="009E265B" w:rsidP="00BE43E5">
            <w:pPr>
              <w:rPr>
                <w:rFonts w:ascii="Times New Roman" w:hAnsi="Times New Roman"/>
                <w:lang w:eastAsia="ru-RU"/>
              </w:rPr>
            </w:pPr>
            <w:r w:rsidRPr="00040ACD">
              <w:rPr>
                <w:rFonts w:ascii="Times New Roman" w:hAnsi="Times New Roman"/>
                <w:lang w:eastAsia="ru-RU"/>
              </w:rPr>
              <w:t>Габаритные размеры:</w:t>
            </w:r>
          </w:p>
          <w:p w:rsidR="009E265B" w:rsidRDefault="009E265B" w:rsidP="00BE43E5">
            <w:pPr>
              <w:rPr>
                <w:rFonts w:ascii="Times New Roman" w:hAnsi="Times New Roman"/>
                <w:lang w:eastAsia="ru-RU"/>
              </w:rPr>
            </w:pPr>
          </w:p>
          <w:p w:rsidR="009E265B" w:rsidRDefault="009E265B" w:rsidP="00BE43E5">
            <w:pPr>
              <w:rPr>
                <w:rFonts w:ascii="Times New Roman" w:hAnsi="Times New Roman"/>
                <w:lang w:eastAsia="ru-RU"/>
              </w:rPr>
            </w:pPr>
          </w:p>
          <w:p w:rsidR="009E265B" w:rsidRDefault="009E265B" w:rsidP="00BE43E5">
            <w:pPr>
              <w:rPr>
                <w:rFonts w:ascii="Times New Roman" w:hAnsi="Times New Roman"/>
                <w:lang w:eastAsia="ru-RU"/>
              </w:rPr>
            </w:pPr>
          </w:p>
          <w:p w:rsidR="009E265B" w:rsidRPr="00040ACD" w:rsidRDefault="009E265B" w:rsidP="00BE43E5">
            <w:pPr>
              <w:rPr>
                <w:rFonts w:ascii="Times New Roman" w:hAnsi="Times New Roman"/>
                <w:lang w:eastAsia="ru-RU"/>
              </w:rPr>
            </w:pPr>
          </w:p>
          <w:p w:rsidR="009E265B" w:rsidRPr="00040ACD" w:rsidRDefault="009E265B" w:rsidP="002B6178">
            <w:pPr>
              <w:numPr>
                <w:ilvl w:val="0"/>
                <w:numId w:val="3"/>
              </w:numPr>
              <w:jc w:val="both"/>
              <w:rPr>
                <w:rFonts w:ascii="Times New Roman" w:hAnsi="Times New Roman"/>
                <w:lang w:eastAsia="ru-RU"/>
              </w:rPr>
            </w:pPr>
            <w:r w:rsidRPr="00040ACD">
              <w:rPr>
                <w:rFonts w:ascii="Times New Roman" w:hAnsi="Times New Roman"/>
                <w:lang w:eastAsia="ru-RU"/>
              </w:rPr>
              <w:t>длина, мм.</w:t>
            </w:r>
          </w:p>
          <w:p w:rsidR="009E265B" w:rsidRPr="00040ACD" w:rsidRDefault="009E265B" w:rsidP="002B6178">
            <w:pPr>
              <w:numPr>
                <w:ilvl w:val="0"/>
                <w:numId w:val="3"/>
              </w:numPr>
              <w:jc w:val="both"/>
              <w:rPr>
                <w:rFonts w:ascii="Times New Roman" w:hAnsi="Times New Roman"/>
                <w:lang w:eastAsia="ru-RU"/>
              </w:rPr>
            </w:pPr>
            <w:r w:rsidRPr="00040ACD">
              <w:rPr>
                <w:rFonts w:ascii="Times New Roman" w:hAnsi="Times New Roman"/>
                <w:lang w:eastAsia="ru-RU"/>
              </w:rPr>
              <w:t>ширина, мм.</w:t>
            </w:r>
          </w:p>
          <w:p w:rsidR="009E265B" w:rsidRPr="00040ACD" w:rsidRDefault="009E265B" w:rsidP="00BE43E5">
            <w:pPr>
              <w:rPr>
                <w:rFonts w:ascii="Times New Roman" w:hAnsi="Times New Roman"/>
                <w:lang w:eastAsia="ru-RU"/>
              </w:rPr>
            </w:pPr>
            <w:r w:rsidRPr="00040ACD">
              <w:rPr>
                <w:rFonts w:ascii="Times New Roman" w:hAnsi="Times New Roman"/>
                <w:lang w:eastAsia="ru-RU"/>
              </w:rPr>
              <w:t>-     высота, мм.</w:t>
            </w:r>
          </w:p>
        </w:tc>
        <w:tc>
          <w:tcPr>
            <w:tcW w:w="6094" w:type="dxa"/>
            <w:vAlign w:val="center"/>
          </w:tcPr>
          <w:p w:rsidR="009E265B" w:rsidRPr="001A41C3" w:rsidRDefault="009E265B" w:rsidP="001A41C3">
            <w:pPr>
              <w:spacing w:line="276" w:lineRule="auto"/>
              <w:jc w:val="both"/>
              <w:rPr>
                <w:rFonts w:ascii="Times New Roman" w:hAnsi="Times New Roman"/>
              </w:rPr>
            </w:pPr>
            <w:r w:rsidRPr="001A41C3">
              <w:rPr>
                <w:rFonts w:ascii="Times New Roman" w:hAnsi="Times New Roman"/>
              </w:rPr>
              <w:t>Габариты автобуса, при указанной в п.п. 1.2 вместимости, должны обеспечивать удобный вход-выход, перемещение и размещение пассажиров в салоне, в том числе с ограниченными возможностями</w:t>
            </w:r>
          </w:p>
          <w:p w:rsidR="009E265B" w:rsidRDefault="009E265B" w:rsidP="00BE43E5">
            <w:pPr>
              <w:jc w:val="both"/>
              <w:rPr>
                <w:rFonts w:ascii="Times New Roman" w:hAnsi="Times New Roman"/>
                <w:lang w:eastAsia="ru-RU"/>
              </w:rPr>
            </w:pPr>
          </w:p>
          <w:p w:rsidR="009E265B" w:rsidRPr="00040ACD" w:rsidRDefault="009E265B" w:rsidP="00BE43E5">
            <w:pPr>
              <w:jc w:val="both"/>
              <w:rPr>
                <w:rFonts w:ascii="Times New Roman" w:hAnsi="Times New Roman"/>
                <w:lang w:eastAsia="ru-RU"/>
              </w:rPr>
            </w:pPr>
            <w:r w:rsidRPr="00040ACD">
              <w:rPr>
                <w:rFonts w:ascii="Times New Roman" w:hAnsi="Times New Roman"/>
                <w:lang w:eastAsia="ru-RU"/>
              </w:rPr>
              <w:t>Не менее 9000  не более 9500</w:t>
            </w:r>
          </w:p>
          <w:p w:rsidR="009E265B" w:rsidRPr="00040ACD" w:rsidRDefault="009E265B" w:rsidP="00BE43E5">
            <w:pPr>
              <w:jc w:val="both"/>
              <w:rPr>
                <w:rFonts w:ascii="Times New Roman" w:hAnsi="Times New Roman"/>
                <w:lang w:eastAsia="ru-RU"/>
              </w:rPr>
            </w:pPr>
            <w:r w:rsidRPr="00040ACD">
              <w:rPr>
                <w:rFonts w:ascii="Times New Roman" w:hAnsi="Times New Roman"/>
                <w:lang w:eastAsia="ru-RU"/>
              </w:rPr>
              <w:t>Не более 2 550</w:t>
            </w:r>
          </w:p>
          <w:p w:rsidR="009E265B" w:rsidRPr="00040ACD" w:rsidRDefault="009E265B" w:rsidP="00BE43E5">
            <w:pPr>
              <w:jc w:val="both"/>
              <w:rPr>
                <w:rFonts w:ascii="Times New Roman" w:hAnsi="Times New Roman"/>
                <w:lang w:eastAsia="ru-RU"/>
              </w:rPr>
            </w:pPr>
            <w:r w:rsidRPr="00040ACD">
              <w:rPr>
                <w:rFonts w:ascii="Times New Roman" w:hAnsi="Times New Roman"/>
                <w:lang w:eastAsia="ru-RU"/>
              </w:rPr>
              <w:t>Не б</w:t>
            </w:r>
            <w:r>
              <w:rPr>
                <w:rFonts w:ascii="Times New Roman" w:hAnsi="Times New Roman"/>
                <w:lang w:eastAsia="ru-RU"/>
              </w:rPr>
              <w:t xml:space="preserve">олее 3 400 ( с учетом </w:t>
            </w:r>
            <w:r w:rsidRPr="00040ACD">
              <w:rPr>
                <w:rFonts w:ascii="Times New Roman" w:hAnsi="Times New Roman"/>
                <w:lang w:eastAsia="ru-RU"/>
              </w:rPr>
              <w:t xml:space="preserve"> кондиционера</w:t>
            </w:r>
            <w:r>
              <w:rPr>
                <w:rFonts w:ascii="Times New Roman" w:hAnsi="Times New Roman"/>
                <w:lang w:eastAsia="ru-RU"/>
              </w:rPr>
              <w:t>)</w:t>
            </w:r>
          </w:p>
        </w:tc>
      </w:tr>
      <w:tr w:rsidR="009E265B" w:rsidRPr="00016999" w:rsidTr="00E308B3">
        <w:trPr>
          <w:trHeight w:val="246"/>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1.3.2</w:t>
            </w:r>
          </w:p>
        </w:tc>
        <w:tc>
          <w:tcPr>
            <w:tcW w:w="3894" w:type="dxa"/>
            <w:vAlign w:val="center"/>
          </w:tcPr>
          <w:p w:rsidR="009E265B" w:rsidRPr="00040ACD" w:rsidRDefault="009E265B" w:rsidP="00BE43E5">
            <w:pPr>
              <w:rPr>
                <w:rFonts w:ascii="Times New Roman" w:hAnsi="Times New Roman"/>
                <w:lang w:eastAsia="ru-RU"/>
              </w:rPr>
            </w:pPr>
            <w:r w:rsidRPr="00040ACD">
              <w:rPr>
                <w:rFonts w:ascii="Times New Roman" w:hAnsi="Times New Roman"/>
                <w:lang w:eastAsia="ru-RU"/>
              </w:rPr>
              <w:t>Радиус поворота</w:t>
            </w:r>
            <w:r w:rsidR="00C87E68">
              <w:rPr>
                <w:rFonts w:ascii="Times New Roman" w:hAnsi="Times New Roman"/>
                <w:lang w:eastAsia="ru-RU"/>
              </w:rPr>
              <w:t>, м</w:t>
            </w:r>
            <w:r w:rsidRPr="00040ACD">
              <w:rPr>
                <w:rFonts w:ascii="Times New Roman" w:hAnsi="Times New Roman"/>
                <w:lang w:eastAsia="ru-RU"/>
              </w:rPr>
              <w:t xml:space="preserve"> </w:t>
            </w:r>
          </w:p>
        </w:tc>
        <w:tc>
          <w:tcPr>
            <w:tcW w:w="6094" w:type="dxa"/>
            <w:vAlign w:val="center"/>
          </w:tcPr>
          <w:p w:rsidR="009E265B" w:rsidRPr="00040ACD" w:rsidRDefault="009E265B" w:rsidP="00BE43E5">
            <w:pPr>
              <w:jc w:val="both"/>
              <w:rPr>
                <w:rFonts w:ascii="Times New Roman" w:hAnsi="Times New Roman"/>
                <w:lang w:eastAsia="ru-RU"/>
              </w:rPr>
            </w:pPr>
            <w:r w:rsidRPr="00040ACD">
              <w:rPr>
                <w:rFonts w:ascii="Times New Roman" w:hAnsi="Times New Roman"/>
                <w:lang w:eastAsia="ru-RU"/>
              </w:rPr>
              <w:t>Не более 10</w:t>
            </w:r>
          </w:p>
        </w:tc>
      </w:tr>
      <w:tr w:rsidR="009E265B" w:rsidRPr="00016999" w:rsidTr="00E308B3">
        <w:trPr>
          <w:trHeight w:val="313"/>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1.3.3</w:t>
            </w:r>
          </w:p>
        </w:tc>
        <w:tc>
          <w:tcPr>
            <w:tcW w:w="3894" w:type="dxa"/>
            <w:vAlign w:val="center"/>
          </w:tcPr>
          <w:p w:rsidR="009E265B" w:rsidRPr="00040ACD" w:rsidRDefault="009E265B" w:rsidP="00BE43E5">
            <w:pPr>
              <w:rPr>
                <w:rFonts w:ascii="Times New Roman" w:hAnsi="Times New Roman"/>
                <w:lang w:eastAsia="ru-RU"/>
              </w:rPr>
            </w:pPr>
            <w:r w:rsidRPr="00040ACD">
              <w:rPr>
                <w:rFonts w:ascii="Times New Roman" w:hAnsi="Times New Roman"/>
                <w:lang w:eastAsia="ru-RU"/>
              </w:rPr>
              <w:t>Высота пола над проезжей частью у всех служебных дверей, мм.</w:t>
            </w:r>
          </w:p>
        </w:tc>
        <w:tc>
          <w:tcPr>
            <w:tcW w:w="6094" w:type="dxa"/>
          </w:tcPr>
          <w:p w:rsidR="009E265B" w:rsidRPr="00040ACD" w:rsidRDefault="009E265B" w:rsidP="00A05B58">
            <w:pPr>
              <w:jc w:val="both"/>
              <w:rPr>
                <w:rFonts w:ascii="Times New Roman" w:hAnsi="Times New Roman"/>
                <w:lang w:eastAsia="ru-RU"/>
              </w:rPr>
            </w:pPr>
            <w:r w:rsidRPr="00040ACD">
              <w:rPr>
                <w:rFonts w:ascii="Times New Roman" w:hAnsi="Times New Roman"/>
                <w:lang w:eastAsia="ru-RU"/>
              </w:rPr>
              <w:t>Не более 340 (бе</w:t>
            </w:r>
            <w:r>
              <w:rPr>
                <w:rFonts w:ascii="Times New Roman" w:hAnsi="Times New Roman"/>
                <w:lang w:eastAsia="ru-RU"/>
              </w:rPr>
              <w:t>з применения системы книлинга)</w:t>
            </w:r>
          </w:p>
        </w:tc>
      </w:tr>
      <w:tr w:rsidR="009E265B" w:rsidRPr="00016999" w:rsidTr="00E308B3">
        <w:trPr>
          <w:trHeight w:val="222"/>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2</w:t>
            </w:r>
          </w:p>
        </w:tc>
        <w:tc>
          <w:tcPr>
            <w:tcW w:w="3894" w:type="dxa"/>
            <w:vAlign w:val="center"/>
          </w:tcPr>
          <w:p w:rsidR="009E265B" w:rsidRPr="00040ACD" w:rsidRDefault="009E265B" w:rsidP="00BE43E5">
            <w:pPr>
              <w:rPr>
                <w:rFonts w:ascii="Times New Roman" w:hAnsi="Times New Roman"/>
                <w:b/>
                <w:lang w:eastAsia="ru-RU"/>
              </w:rPr>
            </w:pPr>
            <w:r>
              <w:rPr>
                <w:rFonts w:ascii="Times New Roman" w:hAnsi="Times New Roman"/>
                <w:b/>
                <w:lang w:eastAsia="ru-RU"/>
              </w:rPr>
              <w:t xml:space="preserve">Двигатель </w:t>
            </w:r>
          </w:p>
        </w:tc>
        <w:tc>
          <w:tcPr>
            <w:tcW w:w="6094" w:type="dxa"/>
            <w:vAlign w:val="center"/>
          </w:tcPr>
          <w:p w:rsidR="009E265B" w:rsidRPr="00040ACD" w:rsidRDefault="009E265B" w:rsidP="00E308B3">
            <w:pPr>
              <w:rPr>
                <w:rFonts w:ascii="Times New Roman" w:hAnsi="Times New Roman"/>
                <w:lang w:eastAsia="ru-RU"/>
              </w:rPr>
            </w:pP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2.1</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 xml:space="preserve">Тип двигателя </w:t>
            </w:r>
          </w:p>
        </w:tc>
        <w:tc>
          <w:tcPr>
            <w:tcW w:w="60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 xml:space="preserve">Дизельный, с турбонаддувом и промежуточным охлаждением воздуха. </w:t>
            </w:r>
          </w:p>
        </w:tc>
      </w:tr>
      <w:tr w:rsidR="009E265B" w:rsidRPr="00016999" w:rsidTr="00E308B3">
        <w:trPr>
          <w:trHeight w:val="269"/>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2.2</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Мощность двигателя</w:t>
            </w:r>
            <w:r w:rsidR="00C87E68">
              <w:rPr>
                <w:rFonts w:ascii="Times New Roman" w:hAnsi="Times New Roman"/>
                <w:lang w:eastAsia="ru-RU"/>
              </w:rPr>
              <w:t>, кВт</w:t>
            </w:r>
          </w:p>
        </w:tc>
        <w:tc>
          <w:tcPr>
            <w:tcW w:w="6094" w:type="dxa"/>
            <w:vAlign w:val="center"/>
          </w:tcPr>
          <w:p w:rsidR="009E265B" w:rsidRPr="00040ACD" w:rsidRDefault="00C87E68" w:rsidP="00BE43E5">
            <w:pPr>
              <w:spacing w:after="60"/>
              <w:jc w:val="both"/>
              <w:rPr>
                <w:rFonts w:ascii="Times New Roman" w:hAnsi="Times New Roman"/>
                <w:lang w:eastAsia="ru-RU"/>
              </w:rPr>
            </w:pPr>
            <w:r>
              <w:rPr>
                <w:rFonts w:ascii="Times New Roman" w:hAnsi="Times New Roman"/>
                <w:lang w:eastAsia="ru-RU"/>
              </w:rPr>
              <w:t>Не менее 140</w:t>
            </w:r>
          </w:p>
        </w:tc>
      </w:tr>
      <w:tr w:rsidR="009E265B" w:rsidRPr="00016999" w:rsidTr="00E308B3">
        <w:trPr>
          <w:trHeight w:val="291"/>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2.3</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Класс экологической безопасности</w:t>
            </w:r>
          </w:p>
        </w:tc>
        <w:tc>
          <w:tcPr>
            <w:tcW w:w="6094" w:type="dxa"/>
            <w:vAlign w:val="center"/>
          </w:tcPr>
          <w:p w:rsidR="009E265B" w:rsidRPr="00784C1A" w:rsidRDefault="009E265B" w:rsidP="00E308B3">
            <w:pPr>
              <w:rPr>
                <w:rFonts w:ascii="Times New Roman" w:hAnsi="Times New Roman"/>
              </w:rPr>
            </w:pPr>
            <w:r w:rsidRPr="00784C1A">
              <w:rPr>
                <w:rFonts w:ascii="Times New Roman" w:hAnsi="Times New Roman"/>
              </w:rPr>
              <w:t>Не ниже Евро-5</w:t>
            </w:r>
            <w:r w:rsidRPr="009B37EC">
              <w:rPr>
                <w:rFonts w:ascii="Times New Roman" w:hAnsi="Times New Roman"/>
                <w:lang w:eastAsia="ru-RU"/>
              </w:rPr>
              <w:t xml:space="preserve"> без добавления реагента </w:t>
            </w:r>
            <w:r w:rsidRPr="009B37EC">
              <w:rPr>
                <w:rFonts w:ascii="Times New Roman" w:hAnsi="Times New Roman"/>
                <w:lang w:val="en-US" w:eastAsia="ru-RU"/>
              </w:rPr>
              <w:t>Ad</w:t>
            </w:r>
            <w:r w:rsidRPr="009B37EC">
              <w:rPr>
                <w:rFonts w:ascii="Times New Roman" w:hAnsi="Times New Roman"/>
                <w:lang w:eastAsia="ru-RU"/>
              </w:rPr>
              <w:t>-</w:t>
            </w:r>
            <w:r w:rsidRPr="009B37EC">
              <w:rPr>
                <w:rFonts w:ascii="Times New Roman" w:hAnsi="Times New Roman"/>
                <w:lang w:val="en-US" w:eastAsia="ru-RU"/>
              </w:rPr>
              <w:t>Blue</w:t>
            </w:r>
            <w:r w:rsidRPr="009B37EC">
              <w:rPr>
                <w:rFonts w:ascii="Times New Roman" w:hAnsi="Times New Roman"/>
                <w:lang w:eastAsia="ru-RU"/>
              </w:rPr>
              <w:t xml:space="preserve"> (применение системы </w:t>
            </w:r>
            <w:r w:rsidRPr="009B37EC">
              <w:rPr>
                <w:rFonts w:ascii="Times New Roman" w:hAnsi="Times New Roman"/>
                <w:lang w:val="en-US" w:eastAsia="ru-RU"/>
              </w:rPr>
              <w:t>EGR</w:t>
            </w:r>
            <w:r w:rsidRPr="009B37EC">
              <w:rPr>
                <w:rFonts w:ascii="Times New Roman" w:hAnsi="Times New Roman"/>
                <w:lang w:eastAsia="ru-RU"/>
              </w:rPr>
              <w:t>)</w:t>
            </w:r>
          </w:p>
          <w:p w:rsidR="009E265B" w:rsidRPr="00784C1A" w:rsidRDefault="009E265B" w:rsidP="00E308B3">
            <w:pPr>
              <w:rPr>
                <w:rFonts w:ascii="Times New Roman" w:hAnsi="Times New Roman"/>
              </w:rPr>
            </w:pPr>
            <w:r w:rsidRPr="00784C1A">
              <w:rPr>
                <w:rFonts w:ascii="Times New Roman" w:hAnsi="Times New Roman"/>
              </w:rPr>
              <w:t>Нормы по выбросам загрязняющих веществ не должны превышать следующие показатели:</w:t>
            </w:r>
          </w:p>
          <w:p w:rsidR="009E265B" w:rsidRPr="00784C1A" w:rsidRDefault="009E265B" w:rsidP="00E308B3">
            <w:pPr>
              <w:rPr>
                <w:rFonts w:ascii="Times New Roman" w:hAnsi="Times New Roman"/>
              </w:rPr>
            </w:pPr>
            <w:r w:rsidRPr="00784C1A">
              <w:rPr>
                <w:rFonts w:ascii="Times New Roman" w:hAnsi="Times New Roman"/>
              </w:rPr>
              <w:t>СО – 0,8 г/км;</w:t>
            </w:r>
          </w:p>
          <w:p w:rsidR="009E265B" w:rsidRPr="00784C1A" w:rsidRDefault="009E265B" w:rsidP="00E308B3">
            <w:pPr>
              <w:rPr>
                <w:rFonts w:ascii="Times New Roman" w:hAnsi="Times New Roman"/>
              </w:rPr>
            </w:pPr>
            <w:r w:rsidRPr="00784C1A">
              <w:rPr>
                <w:rFonts w:ascii="Times New Roman" w:hAnsi="Times New Roman"/>
                <w:lang w:val="en-US"/>
              </w:rPr>
              <w:t>CH</w:t>
            </w:r>
            <w:r w:rsidRPr="00784C1A">
              <w:rPr>
                <w:rFonts w:ascii="Times New Roman" w:hAnsi="Times New Roman"/>
              </w:rPr>
              <w:t xml:space="preserve"> – 0,05 г/км;</w:t>
            </w:r>
          </w:p>
          <w:p w:rsidR="009E265B" w:rsidRPr="00040ACD" w:rsidRDefault="009E265B" w:rsidP="00E308B3">
            <w:pPr>
              <w:spacing w:after="60"/>
              <w:jc w:val="both"/>
              <w:rPr>
                <w:rFonts w:ascii="Times New Roman" w:hAnsi="Times New Roman"/>
                <w:lang w:eastAsia="ru-RU"/>
              </w:rPr>
            </w:pPr>
            <w:r w:rsidRPr="00784C1A">
              <w:rPr>
                <w:rFonts w:ascii="Times New Roman" w:hAnsi="Times New Roman"/>
                <w:lang w:val="en-US"/>
              </w:rPr>
              <w:t>NO</w:t>
            </w:r>
            <w:r w:rsidRPr="00784C1A">
              <w:rPr>
                <w:rFonts w:ascii="Times New Roman" w:hAnsi="Times New Roman"/>
                <w:vertAlign w:val="subscript"/>
                <w:lang w:val="en-US"/>
              </w:rPr>
              <w:t>x</w:t>
            </w:r>
            <w:r w:rsidRPr="00784C1A">
              <w:rPr>
                <w:rFonts w:ascii="Times New Roman" w:hAnsi="Times New Roman"/>
              </w:rPr>
              <w:t xml:space="preserve"> – 0,06 г/км.</w:t>
            </w: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2.4</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Вид используемого топлива</w:t>
            </w:r>
          </w:p>
        </w:tc>
        <w:tc>
          <w:tcPr>
            <w:tcW w:w="6094" w:type="dxa"/>
            <w:vAlign w:val="center"/>
          </w:tcPr>
          <w:p w:rsidR="009E265B" w:rsidRPr="00040ACD" w:rsidRDefault="009E265B" w:rsidP="00BE43E5">
            <w:pPr>
              <w:spacing w:after="60"/>
              <w:jc w:val="both"/>
              <w:rPr>
                <w:rFonts w:ascii="Times New Roman" w:hAnsi="Times New Roman"/>
                <w:lang w:eastAsia="ru-RU"/>
              </w:rPr>
            </w:pPr>
            <w:r w:rsidRPr="00784C1A">
              <w:rPr>
                <w:rFonts w:ascii="Times New Roman" w:hAnsi="Times New Roman"/>
              </w:rPr>
              <w:t xml:space="preserve">Дизельное топливо по ГОСТ Р-52368-2005 (ЕН-590 2005) не ниже вида </w:t>
            </w:r>
            <w:r w:rsidRPr="00784C1A">
              <w:rPr>
                <w:rFonts w:ascii="Times New Roman" w:hAnsi="Times New Roman"/>
                <w:lang w:val="en-US"/>
              </w:rPr>
              <w:t>III</w:t>
            </w:r>
            <w:r w:rsidRPr="00784C1A">
              <w:rPr>
                <w:rFonts w:ascii="Times New Roman" w:hAnsi="Times New Roman"/>
              </w:rPr>
              <w:t xml:space="preserve"> или в соответствии с требованиями </w:t>
            </w:r>
            <w:r w:rsidRPr="00784C1A">
              <w:rPr>
                <w:rFonts w:ascii="Times New Roman" w:hAnsi="Times New Roman"/>
              </w:rPr>
              <w:lastRenderedPageBreak/>
              <w:t>постановления Правительства Российской Федерации от 27 февраля 2008 года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не ниже класса 5.</w:t>
            </w:r>
          </w:p>
        </w:tc>
      </w:tr>
      <w:tr w:rsidR="009E265B" w:rsidRPr="00016999" w:rsidTr="00E308B3">
        <w:trPr>
          <w:trHeight w:val="65"/>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lastRenderedPageBreak/>
              <w:t>2.5</w:t>
            </w:r>
          </w:p>
        </w:tc>
        <w:tc>
          <w:tcPr>
            <w:tcW w:w="3894" w:type="dxa"/>
            <w:vAlign w:val="center"/>
          </w:tcPr>
          <w:p w:rsidR="009E265B" w:rsidRPr="00784C1A" w:rsidRDefault="009E265B" w:rsidP="00104B5E">
            <w:pPr>
              <w:rPr>
                <w:rFonts w:ascii="Times New Roman" w:hAnsi="Times New Roman"/>
              </w:rPr>
            </w:pPr>
            <w:r w:rsidRPr="00784C1A">
              <w:rPr>
                <w:rFonts w:ascii="Times New Roman" w:hAnsi="Times New Roman"/>
              </w:rPr>
              <w:t>Требования к расположению двигателя и отделке отсека (отделения) двигателя</w:t>
            </w:r>
          </w:p>
        </w:tc>
        <w:tc>
          <w:tcPr>
            <w:tcW w:w="6094" w:type="dxa"/>
            <w:shd w:val="clear" w:color="auto" w:fill="FFFFFF"/>
            <w:vAlign w:val="center"/>
          </w:tcPr>
          <w:p w:rsidR="009E265B" w:rsidRPr="00784C1A" w:rsidRDefault="009E265B" w:rsidP="00104B5E">
            <w:pPr>
              <w:jc w:val="both"/>
              <w:rPr>
                <w:rFonts w:ascii="Times New Roman" w:hAnsi="Times New Roman"/>
              </w:rPr>
            </w:pPr>
            <w:r w:rsidRPr="00784C1A">
              <w:rPr>
                <w:rFonts w:ascii="Times New Roman" w:hAnsi="Times New Roman"/>
              </w:rPr>
              <w:t>Двигатель должен располагаться в задней части автобуса.</w:t>
            </w:r>
          </w:p>
          <w:p w:rsidR="009E265B" w:rsidRPr="00784C1A" w:rsidRDefault="009E265B" w:rsidP="00104B5E">
            <w:pPr>
              <w:jc w:val="both"/>
              <w:rPr>
                <w:rFonts w:ascii="Times New Roman" w:hAnsi="Times New Roman"/>
              </w:rPr>
            </w:pPr>
            <w:r w:rsidRPr="00784C1A">
              <w:rPr>
                <w:rFonts w:ascii="Times New Roman" w:hAnsi="Times New Roman"/>
              </w:rPr>
              <w:t>В моторном отделении должен использоваться звукопоглащающий и термоизоляционный материал.</w:t>
            </w:r>
          </w:p>
          <w:p w:rsidR="009E265B" w:rsidRPr="00784C1A" w:rsidRDefault="009E265B" w:rsidP="00104B5E">
            <w:pPr>
              <w:jc w:val="both"/>
              <w:rPr>
                <w:rFonts w:ascii="Times New Roman" w:hAnsi="Times New Roman"/>
              </w:rPr>
            </w:pPr>
            <w:r w:rsidRPr="00784C1A">
              <w:rPr>
                <w:rFonts w:ascii="Times New Roman" w:hAnsi="Times New Roman"/>
              </w:rPr>
              <w:t>Теплопроводность данного материала должна быть не более 0,04 Вт/м*К, температурный диапазон применения от -40 до +150 С, звукопоглащение должно быть не менее 32 дБ, коэффициент паронипроницаемости должен быть не более 0,001 мг/м/*ч*Па, группа горючести материалов – Г1 (слабогорючие), группа воспламеняемости – В1 (трудновоспламеняемые); группа по дымообразующей способности – Д1 (с малой дымообразующей способностью), группа токсичности материалов – Т1 (малоопасные).</w:t>
            </w:r>
          </w:p>
          <w:p w:rsidR="009E265B" w:rsidRPr="00784C1A" w:rsidRDefault="009E265B" w:rsidP="00104B5E">
            <w:pPr>
              <w:jc w:val="both"/>
              <w:rPr>
                <w:rFonts w:ascii="Times New Roman" w:hAnsi="Times New Roman"/>
              </w:rPr>
            </w:pPr>
            <w:r w:rsidRPr="00784C1A">
              <w:rPr>
                <w:rFonts w:ascii="Times New Roman" w:hAnsi="Times New Roman"/>
              </w:rPr>
              <w:t>Конструкция и обшивка моторного отсека должны исключать попадание отработавших газов в салон автобуса.</w:t>
            </w:r>
          </w:p>
          <w:p w:rsidR="009E265B" w:rsidRPr="00784C1A" w:rsidRDefault="009E265B" w:rsidP="00104B5E">
            <w:pPr>
              <w:jc w:val="both"/>
              <w:rPr>
                <w:rFonts w:ascii="Times New Roman" w:hAnsi="Times New Roman"/>
              </w:rPr>
            </w:pPr>
            <w:r w:rsidRPr="00784C1A">
              <w:rPr>
                <w:rFonts w:ascii="Times New Roman" w:hAnsi="Times New Roman"/>
              </w:rPr>
              <w:t>Предельная концентрация вредных веществ</w:t>
            </w:r>
            <w:r w:rsidR="00C87E68">
              <w:rPr>
                <w:rFonts w:ascii="Times New Roman" w:hAnsi="Times New Roman"/>
              </w:rPr>
              <w:t>, при заведенном двигателе,</w:t>
            </w:r>
            <w:r w:rsidRPr="00784C1A">
              <w:rPr>
                <w:rFonts w:ascii="Times New Roman" w:hAnsi="Times New Roman"/>
              </w:rPr>
              <w:t xml:space="preserve"> в кабине водителя и в пассажирском салоне не должна превышать следующих показателей, мг/м</w:t>
            </w:r>
            <w:r w:rsidRPr="00784C1A">
              <w:rPr>
                <w:rFonts w:ascii="Times New Roman" w:hAnsi="Times New Roman"/>
                <w:vertAlign w:val="superscript"/>
              </w:rPr>
              <w:t>3</w:t>
            </w:r>
            <w:r w:rsidRPr="00784C1A">
              <w:rPr>
                <w:rFonts w:ascii="Times New Roman" w:hAnsi="Times New Roman"/>
              </w:rPr>
              <w:t>:</w:t>
            </w:r>
          </w:p>
          <w:p w:rsidR="009E265B" w:rsidRPr="00784C1A" w:rsidRDefault="009E265B" w:rsidP="00104B5E">
            <w:pPr>
              <w:jc w:val="both"/>
              <w:rPr>
                <w:rFonts w:ascii="Times New Roman" w:hAnsi="Times New Roman"/>
              </w:rPr>
            </w:pPr>
            <w:r w:rsidRPr="00784C1A">
              <w:rPr>
                <w:rFonts w:ascii="Times New Roman" w:hAnsi="Times New Roman"/>
              </w:rPr>
              <w:t>- СО – 5,0;</w:t>
            </w:r>
          </w:p>
          <w:p w:rsidR="009E265B" w:rsidRPr="00784C1A" w:rsidRDefault="009E265B" w:rsidP="00104B5E">
            <w:pPr>
              <w:jc w:val="both"/>
              <w:rPr>
                <w:rFonts w:ascii="Times New Roman" w:hAnsi="Times New Roman"/>
              </w:rPr>
            </w:pPr>
            <w:r w:rsidRPr="00784C1A">
              <w:rPr>
                <w:rFonts w:ascii="Times New Roman" w:hAnsi="Times New Roman"/>
              </w:rPr>
              <w:t xml:space="preserve">- </w:t>
            </w:r>
            <w:r w:rsidRPr="00784C1A">
              <w:rPr>
                <w:rFonts w:ascii="Times New Roman" w:hAnsi="Times New Roman"/>
                <w:lang w:val="en-US"/>
              </w:rPr>
              <w:t>NO</w:t>
            </w:r>
            <w:r w:rsidRPr="00784C1A">
              <w:rPr>
                <w:rFonts w:ascii="Times New Roman" w:hAnsi="Times New Roman"/>
                <w:vertAlign w:val="subscript"/>
              </w:rPr>
              <w:t>2</w:t>
            </w:r>
            <w:r w:rsidRPr="00784C1A">
              <w:rPr>
                <w:rFonts w:ascii="Times New Roman" w:hAnsi="Times New Roman"/>
              </w:rPr>
              <w:t xml:space="preserve"> – 0,2;</w:t>
            </w:r>
          </w:p>
          <w:p w:rsidR="009E265B" w:rsidRPr="00784C1A" w:rsidRDefault="009E265B" w:rsidP="00104B5E">
            <w:pPr>
              <w:jc w:val="both"/>
              <w:rPr>
                <w:rFonts w:ascii="Times New Roman" w:hAnsi="Times New Roman"/>
              </w:rPr>
            </w:pPr>
            <w:r w:rsidRPr="00784C1A">
              <w:rPr>
                <w:rFonts w:ascii="Times New Roman" w:hAnsi="Times New Roman"/>
              </w:rPr>
              <w:t xml:space="preserve">- </w:t>
            </w:r>
            <w:r w:rsidRPr="00784C1A">
              <w:rPr>
                <w:rFonts w:ascii="Times New Roman" w:hAnsi="Times New Roman"/>
                <w:lang w:val="en-US"/>
              </w:rPr>
              <w:t>N</w:t>
            </w:r>
            <w:r w:rsidRPr="00784C1A">
              <w:rPr>
                <w:rFonts w:ascii="Times New Roman" w:hAnsi="Times New Roman"/>
              </w:rPr>
              <w:t>О – 0,4.</w:t>
            </w:r>
          </w:p>
          <w:p w:rsidR="009E265B" w:rsidRPr="00784C1A" w:rsidRDefault="009E265B" w:rsidP="00104B5E">
            <w:pPr>
              <w:jc w:val="both"/>
              <w:rPr>
                <w:rFonts w:ascii="Times New Roman" w:hAnsi="Times New Roman"/>
              </w:rPr>
            </w:pPr>
            <w:r w:rsidRPr="00784C1A">
              <w:rPr>
                <w:rFonts w:ascii="Times New Roman" w:hAnsi="Times New Roman"/>
              </w:rPr>
              <w:t>Расположение силового агрегата, навесного оборудования и обшивка моторного отсека должны исключать нагрев элементов обшивки со стороны пассажирского салона свыше 30 С.</w:t>
            </w:r>
          </w:p>
          <w:p w:rsidR="009E265B" w:rsidRPr="00784C1A" w:rsidRDefault="009E265B" w:rsidP="00104B5E">
            <w:pPr>
              <w:jc w:val="both"/>
              <w:rPr>
                <w:rFonts w:ascii="Times New Roman" w:hAnsi="Times New Roman"/>
              </w:rPr>
            </w:pPr>
            <w:r w:rsidRPr="00784C1A">
              <w:rPr>
                <w:rFonts w:ascii="Times New Roman" w:hAnsi="Times New Roman"/>
              </w:rPr>
              <w:t>Температура воздуха в моторном отсеке должна находиться в диапазоне от 40 до 100 С.</w:t>
            </w:r>
          </w:p>
        </w:tc>
      </w:tr>
      <w:tr w:rsidR="009E265B" w:rsidRPr="00016999" w:rsidTr="00104B5E">
        <w:trPr>
          <w:trHeight w:val="65"/>
          <w:jc w:val="center"/>
        </w:trPr>
        <w:tc>
          <w:tcPr>
            <w:tcW w:w="785" w:type="dxa"/>
            <w:vAlign w:val="center"/>
          </w:tcPr>
          <w:p w:rsidR="009E265B" w:rsidRPr="00784C1A" w:rsidRDefault="009E265B" w:rsidP="00104B5E">
            <w:pPr>
              <w:rPr>
                <w:rFonts w:ascii="Times New Roman" w:hAnsi="Times New Roman"/>
              </w:rPr>
            </w:pPr>
            <w:r w:rsidRPr="00784C1A">
              <w:rPr>
                <w:rFonts w:ascii="Times New Roman" w:hAnsi="Times New Roman"/>
              </w:rPr>
              <w:t>2.6.</w:t>
            </w:r>
          </w:p>
        </w:tc>
        <w:tc>
          <w:tcPr>
            <w:tcW w:w="3894" w:type="dxa"/>
            <w:vAlign w:val="center"/>
          </w:tcPr>
          <w:p w:rsidR="009E265B" w:rsidRPr="00784C1A" w:rsidRDefault="009E265B" w:rsidP="00104B5E">
            <w:pPr>
              <w:rPr>
                <w:rFonts w:ascii="Times New Roman" w:hAnsi="Times New Roman"/>
              </w:rPr>
            </w:pPr>
            <w:r w:rsidRPr="00784C1A">
              <w:rPr>
                <w:rFonts w:ascii="Times New Roman" w:hAnsi="Times New Roman"/>
              </w:rPr>
              <w:t>Требования к системе подачи топлива</w:t>
            </w:r>
          </w:p>
        </w:tc>
        <w:tc>
          <w:tcPr>
            <w:tcW w:w="6094" w:type="dxa"/>
            <w:shd w:val="clear" w:color="auto" w:fill="FFFFFF"/>
          </w:tcPr>
          <w:p w:rsidR="009E265B" w:rsidRPr="002E1DD0" w:rsidRDefault="009E265B" w:rsidP="00104B5E">
            <w:pPr>
              <w:shd w:val="clear" w:color="auto" w:fill="FFFFFF"/>
              <w:spacing w:after="60"/>
              <w:jc w:val="both"/>
              <w:rPr>
                <w:rFonts w:ascii="Times New Roman" w:hAnsi="Times New Roman"/>
                <w:bCs/>
                <w:lang w:eastAsia="ru-RU"/>
              </w:rPr>
            </w:pPr>
            <w:r w:rsidRPr="002E1DD0">
              <w:rPr>
                <w:rFonts w:ascii="Times New Roman" w:hAnsi="Times New Roman"/>
                <w:lang w:eastAsia="ru-RU"/>
              </w:rPr>
              <w:t>Система с непосредственным впрыском топлива под высоким давлением и с электронной системой управления подачей топлива</w:t>
            </w:r>
            <w:r w:rsidRPr="002E1DD0">
              <w:rPr>
                <w:rFonts w:ascii="Times New Roman" w:hAnsi="Times New Roman"/>
                <w:bCs/>
                <w:lang w:eastAsia="ru-RU"/>
              </w:rPr>
              <w:t>.</w:t>
            </w:r>
          </w:p>
          <w:p w:rsidR="009E265B" w:rsidRPr="002E1DD0" w:rsidRDefault="009E265B" w:rsidP="00104B5E">
            <w:pPr>
              <w:spacing w:after="60"/>
              <w:jc w:val="both"/>
              <w:rPr>
                <w:rFonts w:ascii="Times New Roman" w:hAnsi="Times New Roman"/>
                <w:bCs/>
                <w:lang w:eastAsia="ru-RU"/>
              </w:rPr>
            </w:pPr>
            <w:r>
              <w:rPr>
                <w:rFonts w:ascii="Times New Roman" w:hAnsi="Times New Roman"/>
                <w:bCs/>
                <w:lang w:eastAsia="ru-RU"/>
              </w:rPr>
              <w:t xml:space="preserve">Топливный бак </w:t>
            </w:r>
            <w:r w:rsidRPr="002E1DD0">
              <w:rPr>
                <w:rFonts w:ascii="Times New Roman" w:hAnsi="Times New Roman"/>
                <w:bCs/>
                <w:lang w:eastAsia="ru-RU"/>
              </w:rPr>
              <w:t>емкостью н</w:t>
            </w:r>
            <w:r>
              <w:rPr>
                <w:rFonts w:ascii="Times New Roman" w:hAnsi="Times New Roman"/>
                <w:bCs/>
                <w:lang w:eastAsia="ru-RU"/>
              </w:rPr>
              <w:t xml:space="preserve">е менее </w:t>
            </w:r>
            <w:smartTag w:uri="urn:schemas-microsoft-com:office:smarttags" w:element="metricconverter">
              <w:smartTagPr>
                <w:attr w:name="ProductID" w:val="800 грамм"/>
              </w:smartTagPr>
              <w:r>
                <w:rPr>
                  <w:rFonts w:ascii="Times New Roman" w:hAnsi="Times New Roman"/>
                  <w:bCs/>
                  <w:lang w:eastAsia="ru-RU"/>
                </w:rPr>
                <w:t>180 л</w:t>
              </w:r>
            </w:smartTag>
            <w:r>
              <w:rPr>
                <w:rFonts w:ascii="Times New Roman" w:hAnsi="Times New Roman"/>
                <w:bCs/>
                <w:lang w:eastAsia="ru-RU"/>
              </w:rPr>
              <w:t xml:space="preserve">. Запас топлива в баке </w:t>
            </w:r>
            <w:r w:rsidRPr="002E1DD0">
              <w:rPr>
                <w:rFonts w:ascii="Times New Roman" w:hAnsi="Times New Roman"/>
                <w:bCs/>
                <w:lang w:eastAsia="ru-RU"/>
              </w:rPr>
              <w:t xml:space="preserve">должен обеспечивать пробег при расходе топлива, равном транспортной норме, установленной </w:t>
            </w:r>
            <w:r w:rsidR="00C87E68">
              <w:rPr>
                <w:rFonts w:ascii="Times New Roman" w:hAnsi="Times New Roman"/>
                <w:bCs/>
                <w:lang w:eastAsia="ru-RU"/>
              </w:rPr>
              <w:t>Научно – исследовательским институтом автомобильного транспорта (</w:t>
            </w:r>
            <w:r w:rsidRPr="002E1DD0">
              <w:rPr>
                <w:rFonts w:ascii="Times New Roman" w:hAnsi="Times New Roman"/>
                <w:bCs/>
                <w:lang w:eastAsia="ru-RU"/>
              </w:rPr>
              <w:t>НИИАТ</w:t>
            </w:r>
            <w:r w:rsidR="00C87E68">
              <w:rPr>
                <w:rFonts w:ascii="Times New Roman" w:hAnsi="Times New Roman"/>
                <w:bCs/>
                <w:lang w:eastAsia="ru-RU"/>
              </w:rPr>
              <w:t>)</w:t>
            </w:r>
            <w:r w:rsidRPr="002E1DD0">
              <w:rPr>
                <w:rFonts w:ascii="Times New Roman" w:hAnsi="Times New Roman"/>
                <w:bCs/>
                <w:lang w:eastAsia="ru-RU"/>
              </w:rPr>
              <w:t xml:space="preserve">, не менее </w:t>
            </w:r>
            <w:smartTag w:uri="urn:schemas-microsoft-com:office:smarttags" w:element="metricconverter">
              <w:smartTagPr>
                <w:attr w:name="ProductID" w:val="800 грамм"/>
              </w:smartTagPr>
              <w:r w:rsidRPr="002E1DD0">
                <w:rPr>
                  <w:rFonts w:ascii="Times New Roman" w:hAnsi="Times New Roman"/>
                  <w:bCs/>
                  <w:lang w:eastAsia="ru-RU"/>
                </w:rPr>
                <w:t>500 км</w:t>
              </w:r>
            </w:smartTag>
            <w:r w:rsidRPr="002E1DD0">
              <w:rPr>
                <w:rFonts w:ascii="Times New Roman" w:hAnsi="Times New Roman"/>
                <w:bCs/>
                <w:lang w:eastAsia="ru-RU"/>
              </w:rPr>
              <w:t xml:space="preserve">. </w:t>
            </w:r>
          </w:p>
          <w:p w:rsidR="009E265B" w:rsidRPr="00784C1A" w:rsidRDefault="009E265B" w:rsidP="00CE0BE1">
            <w:pPr>
              <w:spacing w:after="60"/>
              <w:jc w:val="both"/>
              <w:rPr>
                <w:rFonts w:ascii="Times New Roman" w:hAnsi="Times New Roman"/>
                <w:bCs/>
                <w:lang w:eastAsia="ru-RU"/>
              </w:rPr>
            </w:pPr>
            <w:r w:rsidRPr="002E1DD0">
              <w:rPr>
                <w:rFonts w:ascii="Times New Roman" w:hAnsi="Times New Roman"/>
                <w:bCs/>
                <w:lang w:eastAsia="ru-RU"/>
              </w:rPr>
              <w:t>Магистральные фильтры с электроподогревом. Топливная магистраль по всей длине теплоизолирована.</w:t>
            </w:r>
          </w:p>
        </w:tc>
      </w:tr>
      <w:tr w:rsidR="009E265B" w:rsidRPr="00016999" w:rsidTr="00F005DD">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2.7.</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Требования к системе питания двигателя воздухом</w:t>
            </w:r>
          </w:p>
        </w:tc>
        <w:tc>
          <w:tcPr>
            <w:tcW w:w="6094" w:type="dxa"/>
            <w:shd w:val="clear" w:color="auto" w:fill="FFFFFF"/>
          </w:tcPr>
          <w:p w:rsidR="009E265B" w:rsidRPr="00784C1A" w:rsidRDefault="009E265B" w:rsidP="00AF37BD">
            <w:pPr>
              <w:suppressAutoHyphens/>
              <w:autoSpaceDE w:val="0"/>
              <w:jc w:val="both"/>
              <w:rPr>
                <w:rFonts w:ascii="Times New Roman" w:hAnsi="Times New Roman"/>
              </w:rPr>
            </w:pPr>
            <w:r w:rsidRPr="00784C1A">
              <w:rPr>
                <w:rFonts w:ascii="Times New Roman" w:hAnsi="Times New Roman"/>
              </w:rPr>
              <w:t>Система питания двигателя воздухом должна быть герметична.</w:t>
            </w:r>
          </w:p>
          <w:p w:rsidR="009E265B" w:rsidRPr="00784C1A" w:rsidRDefault="009E265B" w:rsidP="00AF37BD">
            <w:pPr>
              <w:suppressAutoHyphens/>
              <w:autoSpaceDE w:val="0"/>
              <w:jc w:val="both"/>
              <w:rPr>
                <w:rFonts w:ascii="Times New Roman" w:hAnsi="Times New Roman"/>
              </w:rPr>
            </w:pPr>
            <w:r w:rsidRPr="00784C1A">
              <w:rPr>
                <w:rFonts w:ascii="Times New Roman" w:hAnsi="Times New Roman"/>
              </w:rPr>
              <w:t xml:space="preserve">Автобус должен быть оснащен </w:t>
            </w:r>
            <w:r w:rsidR="002C6701">
              <w:rPr>
                <w:rFonts w:ascii="Times New Roman" w:hAnsi="Times New Roman"/>
              </w:rPr>
              <w:t>системой турбонаддува.</w:t>
            </w:r>
          </w:p>
          <w:p w:rsidR="009E265B" w:rsidRPr="00784C1A" w:rsidRDefault="009E265B" w:rsidP="00AF37BD">
            <w:pPr>
              <w:suppressAutoHyphens/>
              <w:autoSpaceDE w:val="0"/>
              <w:jc w:val="both"/>
              <w:rPr>
                <w:rFonts w:ascii="Times New Roman" w:hAnsi="Times New Roman"/>
              </w:rPr>
            </w:pPr>
            <w:r w:rsidRPr="00784C1A">
              <w:rPr>
                <w:rFonts w:ascii="Times New Roman" w:hAnsi="Times New Roman"/>
              </w:rPr>
              <w:t xml:space="preserve">Работа турбокомпрессора должна исключать возможность попадания масла в систему охлаждения </w:t>
            </w:r>
            <w:r w:rsidRPr="00784C1A">
              <w:rPr>
                <w:rFonts w:ascii="Times New Roman" w:hAnsi="Times New Roman"/>
              </w:rPr>
              <w:lastRenderedPageBreak/>
              <w:t>над</w:t>
            </w:r>
            <w:r w:rsidR="00B344DF">
              <w:rPr>
                <w:rFonts w:ascii="Times New Roman" w:hAnsi="Times New Roman"/>
              </w:rPr>
              <w:t>д</w:t>
            </w:r>
            <w:r w:rsidRPr="00784C1A">
              <w:rPr>
                <w:rFonts w:ascii="Times New Roman" w:hAnsi="Times New Roman"/>
              </w:rPr>
              <w:t>увочного воздуха.</w:t>
            </w:r>
          </w:p>
          <w:p w:rsidR="009E265B" w:rsidRPr="00784C1A" w:rsidRDefault="009E265B" w:rsidP="00AF37BD">
            <w:pPr>
              <w:suppressAutoHyphens/>
              <w:autoSpaceDE w:val="0"/>
              <w:jc w:val="both"/>
              <w:rPr>
                <w:rFonts w:ascii="Times New Roman" w:hAnsi="Times New Roman"/>
              </w:rPr>
            </w:pPr>
            <w:r w:rsidRPr="00784C1A">
              <w:rPr>
                <w:rFonts w:ascii="Times New Roman" w:hAnsi="Times New Roman"/>
              </w:rPr>
              <w:t>Система питания двигателя воздухом должна иметь сменный фильтрующий элемент и индикатор засоренности фильтрующего элемента.</w:t>
            </w:r>
          </w:p>
          <w:p w:rsidR="009E265B" w:rsidRPr="00784C1A" w:rsidRDefault="009E265B" w:rsidP="00AF37BD">
            <w:pPr>
              <w:suppressAutoHyphens/>
              <w:autoSpaceDE w:val="0"/>
              <w:jc w:val="both"/>
              <w:rPr>
                <w:rFonts w:ascii="Times New Roman" w:hAnsi="Times New Roman"/>
              </w:rPr>
            </w:pPr>
            <w:r w:rsidRPr="00784C1A">
              <w:rPr>
                <w:rFonts w:ascii="Times New Roman" w:hAnsi="Times New Roman"/>
              </w:rPr>
              <w:t>Фильтрующий элемент должен обладать следующими характеристиками:</w:t>
            </w:r>
          </w:p>
          <w:p w:rsidR="009E265B" w:rsidRPr="00784C1A" w:rsidRDefault="009E265B" w:rsidP="00F21C6C">
            <w:pPr>
              <w:numPr>
                <w:ilvl w:val="0"/>
                <w:numId w:val="10"/>
              </w:numPr>
              <w:suppressAutoHyphens/>
              <w:autoSpaceDE w:val="0"/>
              <w:contextualSpacing/>
              <w:jc w:val="both"/>
              <w:rPr>
                <w:rFonts w:ascii="Times New Roman" w:hAnsi="Times New Roman"/>
              </w:rPr>
            </w:pPr>
            <w:r w:rsidRPr="00784C1A">
              <w:rPr>
                <w:rFonts w:ascii="Times New Roman" w:hAnsi="Times New Roman"/>
              </w:rPr>
              <w:t>аэродинамическое сопротивление не должно превышать 2,0 кПа;</w:t>
            </w:r>
          </w:p>
          <w:p w:rsidR="009E265B" w:rsidRPr="00784C1A" w:rsidRDefault="009E265B" w:rsidP="00F21C6C">
            <w:pPr>
              <w:numPr>
                <w:ilvl w:val="0"/>
                <w:numId w:val="10"/>
              </w:numPr>
              <w:suppressAutoHyphens/>
              <w:autoSpaceDE w:val="0"/>
              <w:contextualSpacing/>
              <w:jc w:val="both"/>
              <w:rPr>
                <w:rFonts w:ascii="Times New Roman" w:hAnsi="Times New Roman"/>
              </w:rPr>
            </w:pPr>
            <w:r w:rsidRPr="00784C1A">
              <w:rPr>
                <w:rFonts w:ascii="Times New Roman" w:hAnsi="Times New Roman"/>
              </w:rPr>
              <w:t>средний коэффициент пропуска пыли должен быть не более 0,3%;</w:t>
            </w:r>
          </w:p>
          <w:p w:rsidR="009E265B" w:rsidRPr="00784C1A" w:rsidRDefault="009E265B" w:rsidP="00AF37BD">
            <w:pPr>
              <w:suppressAutoHyphens/>
              <w:autoSpaceDE w:val="0"/>
              <w:jc w:val="both"/>
              <w:rPr>
                <w:rFonts w:ascii="Times New Roman" w:hAnsi="Times New Roman"/>
              </w:rPr>
            </w:pPr>
            <w:r w:rsidRPr="00784C1A">
              <w:rPr>
                <w:rFonts w:ascii="Times New Roman" w:hAnsi="Times New Roman"/>
              </w:rPr>
              <w:t>Сменный фильтрующий элемент должен находиться в защитном кожухе.</w:t>
            </w:r>
          </w:p>
        </w:tc>
      </w:tr>
      <w:tr w:rsidR="009E265B" w:rsidRPr="00016999" w:rsidTr="00E308B3">
        <w:trPr>
          <w:trHeight w:val="65"/>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lastRenderedPageBreak/>
              <w:t>2.8</w:t>
            </w:r>
            <w:r w:rsidRPr="00040ACD">
              <w:rPr>
                <w:rFonts w:ascii="Times New Roman" w:hAnsi="Times New Roman"/>
                <w:lang w:eastAsia="ru-RU"/>
              </w:rPr>
              <w:t>.</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Требования к топливной экономичности</w:t>
            </w:r>
          </w:p>
        </w:tc>
        <w:tc>
          <w:tcPr>
            <w:tcW w:w="6094" w:type="dxa"/>
            <w:vAlign w:val="center"/>
          </w:tcPr>
          <w:p w:rsidR="009E265B" w:rsidRPr="00040ACD" w:rsidRDefault="009E265B" w:rsidP="00BE43E5">
            <w:pPr>
              <w:shd w:val="clear" w:color="auto" w:fill="FFFFFF"/>
              <w:spacing w:after="60"/>
              <w:jc w:val="both"/>
              <w:rPr>
                <w:rFonts w:ascii="Times New Roman" w:hAnsi="Times New Roman"/>
                <w:lang w:eastAsia="ru-RU"/>
              </w:rPr>
            </w:pPr>
          </w:p>
        </w:tc>
      </w:tr>
      <w:tr w:rsidR="009E265B" w:rsidRPr="00016999" w:rsidTr="006C60BC">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2.8.1.</w:t>
            </w:r>
          </w:p>
        </w:tc>
        <w:tc>
          <w:tcPr>
            <w:tcW w:w="3894" w:type="dxa"/>
          </w:tcPr>
          <w:p w:rsidR="009E265B" w:rsidRPr="00784C1A" w:rsidRDefault="009E265B" w:rsidP="00AF37BD">
            <w:pPr>
              <w:rPr>
                <w:rFonts w:ascii="Times New Roman" w:hAnsi="Times New Roman"/>
              </w:rPr>
            </w:pPr>
            <w:r w:rsidRPr="00784C1A">
              <w:rPr>
                <w:rFonts w:ascii="Times New Roman" w:hAnsi="Times New Roman"/>
              </w:rPr>
              <w:t xml:space="preserve">Расход топлива, л/100 км, в городском цикле </w:t>
            </w:r>
          </w:p>
        </w:tc>
        <w:tc>
          <w:tcPr>
            <w:tcW w:w="6094" w:type="dxa"/>
          </w:tcPr>
          <w:p w:rsidR="009E265B" w:rsidRPr="00784C1A" w:rsidRDefault="009E265B" w:rsidP="00AF37BD">
            <w:pPr>
              <w:jc w:val="both"/>
              <w:rPr>
                <w:rFonts w:ascii="Times New Roman" w:hAnsi="Times New Roman"/>
              </w:rPr>
            </w:pPr>
            <w:r w:rsidRPr="002E1DD0">
              <w:rPr>
                <w:rFonts w:ascii="Times New Roman" w:hAnsi="Times New Roman"/>
                <w:lang w:eastAsia="ru-RU"/>
              </w:rPr>
              <w:t>Базовая  норма расхода топлива, установленная заводом-изготовителем -</w:t>
            </w:r>
            <w:r>
              <w:rPr>
                <w:rFonts w:ascii="Times New Roman" w:hAnsi="Times New Roman"/>
                <w:lang w:eastAsia="ru-RU"/>
              </w:rPr>
              <w:t xml:space="preserve"> не более </w:t>
            </w:r>
            <w:smartTag w:uri="urn:schemas-microsoft-com:office:smarttags" w:element="metricconverter">
              <w:smartTagPr>
                <w:attr w:name="ProductID" w:val="800 грамм"/>
              </w:smartTagPr>
              <w:r>
                <w:rPr>
                  <w:rFonts w:ascii="Times New Roman" w:hAnsi="Times New Roman"/>
                  <w:lang w:eastAsia="ru-RU"/>
                </w:rPr>
                <w:t>33</w:t>
              </w:r>
              <w:r w:rsidRPr="002E1DD0">
                <w:rPr>
                  <w:rFonts w:ascii="Times New Roman" w:hAnsi="Times New Roman"/>
                  <w:lang w:eastAsia="ru-RU"/>
                </w:rPr>
                <w:t xml:space="preserve"> литров</w:t>
              </w:r>
            </w:smartTag>
            <w:r w:rsidRPr="002E1DD0">
              <w:rPr>
                <w:rFonts w:ascii="Times New Roman" w:hAnsi="Times New Roman"/>
                <w:lang w:eastAsia="ru-RU"/>
              </w:rPr>
              <w:t xml:space="preserve"> на </w:t>
            </w:r>
            <w:smartTag w:uri="urn:schemas-microsoft-com:office:smarttags" w:element="metricconverter">
              <w:smartTagPr>
                <w:attr w:name="ProductID" w:val="800 грамм"/>
              </w:smartTagPr>
              <w:r w:rsidRPr="002E1DD0">
                <w:rPr>
                  <w:rFonts w:ascii="Times New Roman" w:hAnsi="Times New Roman"/>
                  <w:lang w:eastAsia="ru-RU"/>
                </w:rPr>
                <w:t>100 км</w:t>
              </w:r>
            </w:smartTag>
            <w:r w:rsidRPr="002E1DD0">
              <w:rPr>
                <w:rFonts w:ascii="Times New Roman" w:hAnsi="Times New Roman"/>
                <w:lang w:eastAsia="ru-RU"/>
              </w:rPr>
              <w:t>.</w:t>
            </w:r>
          </w:p>
        </w:tc>
      </w:tr>
      <w:tr w:rsidR="009E265B" w:rsidRPr="00016999" w:rsidTr="0005601F">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2.9.</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Требования к системе охлаждения двигателя</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 xml:space="preserve">Система охлаждения двигателя должна быть полностью герметична. Подтекания или течь охлаждающей жидкости не допускаются. Герметичность радиатора (радиаторов) системы охлаждения должна быть обеспечена при воздействии внутреннего статического давления в 0,15 МПа. </w:t>
            </w:r>
          </w:p>
          <w:p w:rsidR="009E265B" w:rsidRPr="00784C1A" w:rsidRDefault="009E265B" w:rsidP="00AF37BD">
            <w:pPr>
              <w:jc w:val="both"/>
              <w:rPr>
                <w:rFonts w:ascii="Times New Roman" w:hAnsi="Times New Roman"/>
              </w:rPr>
            </w:pPr>
            <w:r w:rsidRPr="00784C1A">
              <w:rPr>
                <w:rFonts w:ascii="Times New Roman" w:hAnsi="Times New Roman"/>
              </w:rPr>
              <w:t>Коррозионная стойкость и долговечность элементов системы охлаждения и ее креплений должна быть обеспечена в течение всего срока службы автобуса.</w:t>
            </w:r>
          </w:p>
          <w:p w:rsidR="009E265B" w:rsidRPr="00784C1A" w:rsidRDefault="009E265B" w:rsidP="00AF37BD">
            <w:pPr>
              <w:jc w:val="both"/>
              <w:rPr>
                <w:rFonts w:ascii="Times New Roman" w:hAnsi="Times New Roman"/>
              </w:rPr>
            </w:pPr>
            <w:r w:rsidRPr="00784C1A">
              <w:rPr>
                <w:rFonts w:ascii="Times New Roman" w:hAnsi="Times New Roman"/>
              </w:rPr>
              <w:t>Материал, из которого должны быть изготовлены патрубки системы охлаждения, должен обладать следующими свойствами:</w:t>
            </w:r>
          </w:p>
          <w:p w:rsidR="009E265B" w:rsidRPr="00784C1A" w:rsidRDefault="009E265B" w:rsidP="0067119D">
            <w:pPr>
              <w:numPr>
                <w:ilvl w:val="0"/>
                <w:numId w:val="10"/>
              </w:numPr>
              <w:jc w:val="both"/>
              <w:rPr>
                <w:rFonts w:ascii="Times New Roman" w:hAnsi="Times New Roman"/>
              </w:rPr>
            </w:pPr>
            <w:r w:rsidRPr="00784C1A">
              <w:rPr>
                <w:rFonts w:ascii="Times New Roman" w:hAnsi="Times New Roman"/>
              </w:rPr>
              <w:t>температурный диапазон работы от - 60 до + 200</w:t>
            </w:r>
            <w:r w:rsidRPr="00784C1A">
              <w:rPr>
                <w:rFonts w:ascii="Times New Roman" w:hAnsi="Times New Roman"/>
                <w:vertAlign w:val="superscript"/>
              </w:rPr>
              <w:t>o</w:t>
            </w:r>
            <w:r w:rsidRPr="00784C1A">
              <w:rPr>
                <w:rFonts w:ascii="Times New Roman" w:hAnsi="Times New Roman"/>
              </w:rPr>
              <w:t>C;</w:t>
            </w:r>
          </w:p>
          <w:p w:rsidR="009E265B" w:rsidRPr="00784C1A" w:rsidRDefault="009E265B" w:rsidP="0067119D">
            <w:pPr>
              <w:numPr>
                <w:ilvl w:val="0"/>
                <w:numId w:val="10"/>
              </w:numPr>
              <w:jc w:val="both"/>
              <w:rPr>
                <w:rFonts w:ascii="Times New Roman" w:hAnsi="Times New Roman"/>
              </w:rPr>
            </w:pPr>
            <w:r w:rsidRPr="00784C1A">
              <w:rPr>
                <w:rFonts w:ascii="Times New Roman" w:hAnsi="Times New Roman"/>
              </w:rPr>
              <w:t>максимальное рабочее давление патрубков 0,63 МПа;</w:t>
            </w:r>
          </w:p>
          <w:p w:rsidR="009E265B" w:rsidRPr="00784C1A" w:rsidRDefault="009E265B" w:rsidP="0067119D">
            <w:pPr>
              <w:numPr>
                <w:ilvl w:val="0"/>
                <w:numId w:val="10"/>
              </w:numPr>
              <w:jc w:val="both"/>
              <w:rPr>
                <w:rFonts w:ascii="Times New Roman" w:hAnsi="Times New Roman"/>
              </w:rPr>
            </w:pPr>
            <w:r w:rsidRPr="00784C1A">
              <w:rPr>
                <w:rFonts w:ascii="Times New Roman" w:hAnsi="Times New Roman"/>
              </w:rPr>
              <w:t>твердость 50-75 по Шор А</w:t>
            </w:r>
            <w:r w:rsidRPr="00784C1A">
              <w:rPr>
                <w:rFonts w:ascii="Times New Roman" w:hAnsi="Times New Roman"/>
                <w:lang w:val="en-US"/>
              </w:rPr>
              <w:t>;</w:t>
            </w:r>
          </w:p>
          <w:p w:rsidR="009E265B" w:rsidRPr="00784C1A" w:rsidRDefault="009E265B" w:rsidP="0067119D">
            <w:pPr>
              <w:numPr>
                <w:ilvl w:val="0"/>
                <w:numId w:val="10"/>
              </w:numPr>
              <w:jc w:val="both"/>
              <w:rPr>
                <w:rFonts w:ascii="Times New Roman" w:hAnsi="Times New Roman"/>
              </w:rPr>
            </w:pPr>
            <w:r w:rsidRPr="00784C1A">
              <w:rPr>
                <w:rFonts w:ascii="Times New Roman" w:hAnsi="Times New Roman"/>
              </w:rPr>
              <w:t>оценка стойкости материала – стойкий (С);</w:t>
            </w:r>
          </w:p>
          <w:p w:rsidR="009E265B" w:rsidRPr="00784C1A" w:rsidRDefault="009E265B" w:rsidP="0067119D">
            <w:pPr>
              <w:numPr>
                <w:ilvl w:val="0"/>
                <w:numId w:val="10"/>
              </w:numPr>
              <w:jc w:val="both"/>
              <w:rPr>
                <w:rFonts w:ascii="Times New Roman" w:hAnsi="Times New Roman"/>
                <w:lang w:val="en-US"/>
              </w:rPr>
            </w:pPr>
            <w:r w:rsidRPr="00784C1A">
              <w:rPr>
                <w:rFonts w:ascii="Times New Roman" w:hAnsi="Times New Roman"/>
              </w:rPr>
              <w:t>набухание менее 5 %</w:t>
            </w:r>
            <w:r w:rsidRPr="00784C1A">
              <w:rPr>
                <w:rFonts w:ascii="Times New Roman" w:hAnsi="Times New Roman"/>
                <w:lang w:val="en-US"/>
              </w:rPr>
              <w:t>;</w:t>
            </w:r>
          </w:p>
          <w:p w:rsidR="009E265B" w:rsidRPr="00784C1A" w:rsidRDefault="009E265B" w:rsidP="0067119D">
            <w:pPr>
              <w:numPr>
                <w:ilvl w:val="0"/>
                <w:numId w:val="10"/>
              </w:numPr>
              <w:jc w:val="both"/>
              <w:rPr>
                <w:rFonts w:ascii="Times New Roman" w:hAnsi="Times New Roman"/>
                <w:lang w:val="en-US"/>
              </w:rPr>
            </w:pPr>
            <w:r w:rsidRPr="00784C1A">
              <w:rPr>
                <w:rFonts w:ascii="Times New Roman" w:hAnsi="Times New Roman"/>
              </w:rPr>
              <w:t>изменение прочности менее 10 %</w:t>
            </w:r>
          </w:p>
          <w:p w:rsidR="009E265B" w:rsidRPr="00784C1A" w:rsidRDefault="009E265B" w:rsidP="0067119D">
            <w:pPr>
              <w:numPr>
                <w:ilvl w:val="0"/>
                <w:numId w:val="10"/>
              </w:numPr>
              <w:jc w:val="both"/>
              <w:rPr>
                <w:rFonts w:ascii="Times New Roman" w:hAnsi="Times New Roman"/>
              </w:rPr>
            </w:pPr>
            <w:r w:rsidRPr="00784C1A">
              <w:rPr>
                <w:rFonts w:ascii="Times New Roman" w:hAnsi="Times New Roman"/>
              </w:rPr>
              <w:t>долговечность при Т -50 - +110</w:t>
            </w:r>
            <w:r w:rsidRPr="00784C1A">
              <w:rPr>
                <w:rFonts w:ascii="Times New Roman" w:hAnsi="Times New Roman"/>
                <w:vertAlign w:val="superscript"/>
              </w:rPr>
              <w:t>о</w:t>
            </w:r>
            <w:r w:rsidRPr="00784C1A">
              <w:rPr>
                <w:rFonts w:ascii="Times New Roman" w:hAnsi="Times New Roman"/>
              </w:rPr>
              <w:t>С – неограниченна.</w:t>
            </w:r>
          </w:p>
          <w:p w:rsidR="009E265B" w:rsidRPr="00784C1A" w:rsidRDefault="009E265B" w:rsidP="00AF37BD">
            <w:pPr>
              <w:jc w:val="both"/>
              <w:rPr>
                <w:rFonts w:ascii="Times New Roman" w:hAnsi="Times New Roman"/>
              </w:rPr>
            </w:pPr>
            <w:r>
              <w:rPr>
                <w:rFonts w:ascii="Times New Roman" w:hAnsi="Times New Roman"/>
              </w:rPr>
              <w:t>Тра</w:t>
            </w:r>
            <w:r w:rsidRPr="00784C1A">
              <w:rPr>
                <w:rFonts w:ascii="Times New Roman" w:hAnsi="Times New Roman"/>
              </w:rPr>
              <w:t>с</w:t>
            </w:r>
            <w:r>
              <w:rPr>
                <w:rFonts w:ascii="Times New Roman" w:hAnsi="Times New Roman"/>
              </w:rPr>
              <w:t>с</w:t>
            </w:r>
            <w:r w:rsidRPr="00784C1A">
              <w:rPr>
                <w:rFonts w:ascii="Times New Roman" w:hAnsi="Times New Roman"/>
              </w:rPr>
              <w:t>ировка шлангов, патрубков и трубопроводов системы охлаждения должна исключать их касания между собой и касания с каркасом кузова, узлами и деталями, расположенными в непосредственной близости от трассы, с патрубками, шлангами, трубками других систем автобуса.</w:t>
            </w:r>
          </w:p>
          <w:p w:rsidR="009E265B" w:rsidRDefault="009E265B" w:rsidP="00AF37BD">
            <w:pPr>
              <w:jc w:val="both"/>
              <w:rPr>
                <w:rFonts w:ascii="Times New Roman" w:hAnsi="Times New Roman"/>
              </w:rPr>
            </w:pPr>
            <w:r>
              <w:rPr>
                <w:rFonts w:ascii="Times New Roman" w:hAnsi="Times New Roman"/>
              </w:rPr>
              <w:t>Трас</w:t>
            </w:r>
            <w:r w:rsidRPr="00784C1A">
              <w:rPr>
                <w:rFonts w:ascii="Times New Roman" w:hAnsi="Times New Roman"/>
              </w:rPr>
              <w:t>сировка шлангов, патрубков и трубопроводов системы охлаждения не должна мешать проведению ремонта и технического обсл</w:t>
            </w:r>
            <w:r>
              <w:rPr>
                <w:rFonts w:ascii="Times New Roman" w:hAnsi="Times New Roman"/>
              </w:rPr>
              <w:t>уживания других систем автобуса.</w:t>
            </w:r>
          </w:p>
          <w:p w:rsidR="009E265B" w:rsidRPr="00784C1A" w:rsidRDefault="009E265B" w:rsidP="00AF37BD">
            <w:pPr>
              <w:jc w:val="both"/>
              <w:rPr>
                <w:rFonts w:ascii="Times New Roman" w:hAnsi="Times New Roman"/>
              </w:rPr>
            </w:pPr>
            <w:r w:rsidRPr="00784C1A">
              <w:rPr>
                <w:rFonts w:ascii="Times New Roman" w:hAnsi="Times New Roman"/>
              </w:rPr>
              <w:t xml:space="preserve"> Должен быть отдельный контур для обдува кабины водителя. Заливная горловина расширительного бачка системы охлаждения должна находиться в легкодоступном месте. </w:t>
            </w:r>
          </w:p>
        </w:tc>
      </w:tr>
      <w:tr w:rsidR="009E265B" w:rsidRPr="00016999" w:rsidTr="008E7512">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2.10.</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Требования к системе смазки двигателя</w:t>
            </w:r>
          </w:p>
        </w:tc>
        <w:tc>
          <w:tcPr>
            <w:tcW w:w="6094" w:type="dxa"/>
          </w:tcPr>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xml:space="preserve">Должна быть: </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xml:space="preserve">- обеспечена герметичность в местах соединений, </w:t>
            </w:r>
            <w:r w:rsidRPr="00784C1A">
              <w:rPr>
                <w:rFonts w:ascii="Times New Roman" w:hAnsi="Times New Roman"/>
                <w:color w:val="000000"/>
              </w:rPr>
              <w:lastRenderedPageBreak/>
              <w:t xml:space="preserve">уплотнений при давлении масла, превышающем номинальное рабочее давление в системе смазки двигателя в 2 раза; </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исключена возможность утечки и возгорания моторного масла.</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Масляный фильтр системы смазки должен обладать следующими характеристиками:</w:t>
            </w:r>
          </w:p>
          <w:p w:rsidR="009E265B" w:rsidRPr="00784C1A" w:rsidRDefault="009E265B" w:rsidP="0067119D">
            <w:pPr>
              <w:numPr>
                <w:ilvl w:val="0"/>
                <w:numId w:val="10"/>
              </w:numPr>
              <w:autoSpaceDE w:val="0"/>
              <w:autoSpaceDN w:val="0"/>
              <w:adjustRightInd w:val="0"/>
              <w:contextualSpacing/>
              <w:jc w:val="both"/>
              <w:rPr>
                <w:rFonts w:ascii="Times New Roman" w:hAnsi="Times New Roman"/>
                <w:color w:val="000000"/>
              </w:rPr>
            </w:pPr>
            <w:r w:rsidRPr="00784C1A">
              <w:rPr>
                <w:rFonts w:ascii="Times New Roman" w:hAnsi="Times New Roman"/>
                <w:color w:val="000000"/>
              </w:rPr>
              <w:t>гидравлическое сопротивление должно быть не более 0,015 МПа;</w:t>
            </w:r>
          </w:p>
          <w:p w:rsidR="009E265B" w:rsidRPr="00784C1A" w:rsidRDefault="009E265B" w:rsidP="0067119D">
            <w:pPr>
              <w:numPr>
                <w:ilvl w:val="0"/>
                <w:numId w:val="10"/>
              </w:numPr>
              <w:autoSpaceDE w:val="0"/>
              <w:autoSpaceDN w:val="0"/>
              <w:adjustRightInd w:val="0"/>
              <w:contextualSpacing/>
              <w:jc w:val="both"/>
              <w:rPr>
                <w:rFonts w:ascii="Times New Roman" w:hAnsi="Times New Roman"/>
                <w:color w:val="000000"/>
              </w:rPr>
            </w:pPr>
            <w:r w:rsidRPr="00784C1A">
              <w:rPr>
                <w:rFonts w:ascii="Times New Roman" w:hAnsi="Times New Roman"/>
                <w:color w:val="000000"/>
              </w:rPr>
              <w:t>тонкость отсева не более 45 мкм;</w:t>
            </w:r>
          </w:p>
          <w:p w:rsidR="009E265B" w:rsidRPr="00784C1A" w:rsidRDefault="009E265B" w:rsidP="0067119D">
            <w:pPr>
              <w:numPr>
                <w:ilvl w:val="0"/>
                <w:numId w:val="10"/>
              </w:numPr>
              <w:autoSpaceDE w:val="0"/>
              <w:autoSpaceDN w:val="0"/>
              <w:adjustRightInd w:val="0"/>
              <w:contextualSpacing/>
              <w:jc w:val="both"/>
              <w:rPr>
                <w:rFonts w:ascii="Times New Roman" w:hAnsi="Times New Roman"/>
                <w:color w:val="000000"/>
                <w:lang w:val="en-US"/>
              </w:rPr>
            </w:pPr>
            <w:r w:rsidRPr="00784C1A">
              <w:rPr>
                <w:rFonts w:ascii="Times New Roman" w:hAnsi="Times New Roman"/>
                <w:color w:val="000000"/>
              </w:rPr>
              <w:t>плотность отсека не менее 35</w:t>
            </w:r>
            <w:r w:rsidRPr="00784C1A">
              <w:rPr>
                <w:rFonts w:ascii="Times New Roman" w:hAnsi="Times New Roman"/>
                <w:color w:val="000000"/>
                <w:lang w:val="en-US"/>
              </w:rPr>
              <w:t>%;</w:t>
            </w:r>
          </w:p>
          <w:p w:rsidR="009E265B" w:rsidRPr="00784C1A" w:rsidRDefault="009E265B" w:rsidP="0067119D">
            <w:pPr>
              <w:numPr>
                <w:ilvl w:val="0"/>
                <w:numId w:val="10"/>
              </w:numPr>
              <w:autoSpaceDE w:val="0"/>
              <w:autoSpaceDN w:val="0"/>
              <w:adjustRightInd w:val="0"/>
              <w:contextualSpacing/>
              <w:jc w:val="both"/>
              <w:rPr>
                <w:rFonts w:ascii="Times New Roman" w:hAnsi="Times New Roman"/>
                <w:color w:val="000000"/>
              </w:rPr>
            </w:pPr>
            <w:r w:rsidRPr="00784C1A">
              <w:rPr>
                <w:rFonts w:ascii="Times New Roman" w:hAnsi="Times New Roman"/>
                <w:color w:val="000000"/>
              </w:rPr>
              <w:t xml:space="preserve">масса фильтра не более </w:t>
            </w:r>
            <w:smartTag w:uri="urn:schemas-microsoft-com:office:smarttags" w:element="metricconverter">
              <w:smartTagPr>
                <w:attr w:name="ProductID" w:val="800 грамм"/>
              </w:smartTagPr>
              <w:r w:rsidRPr="00784C1A">
                <w:rPr>
                  <w:rFonts w:ascii="Times New Roman" w:hAnsi="Times New Roman"/>
                  <w:color w:val="000000"/>
                </w:rPr>
                <w:t>800 грамм</w:t>
              </w:r>
            </w:smartTag>
            <w:r w:rsidRPr="00784C1A">
              <w:rPr>
                <w:rFonts w:ascii="Times New Roman" w:hAnsi="Times New Roman"/>
                <w:color w:val="000000"/>
              </w:rPr>
              <w:t>.</w:t>
            </w:r>
          </w:p>
        </w:tc>
      </w:tr>
      <w:tr w:rsidR="009E265B" w:rsidRPr="00016999" w:rsidTr="00573C2C">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lastRenderedPageBreak/>
              <w:t>2.11.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Требования к системе выпуска отработавших газов</w:t>
            </w:r>
          </w:p>
        </w:tc>
        <w:tc>
          <w:tcPr>
            <w:tcW w:w="6094" w:type="dxa"/>
          </w:tcPr>
          <w:p w:rsidR="009E265B" w:rsidRPr="00784C1A" w:rsidRDefault="009E265B" w:rsidP="00AF37BD">
            <w:pPr>
              <w:shd w:val="clear" w:color="auto" w:fill="FFFFFF"/>
              <w:jc w:val="both"/>
              <w:rPr>
                <w:rFonts w:ascii="Times New Roman" w:hAnsi="Times New Roman"/>
              </w:rPr>
            </w:pPr>
            <w:r w:rsidRPr="00784C1A">
              <w:rPr>
                <w:rFonts w:ascii="Times New Roman" w:hAnsi="Times New Roman"/>
              </w:rPr>
              <w:t>Система выпуска отработавших газов должна отвечать требованиям экологического класс Евро 5 или выше. В соединениях и элементах системы выпуска отработавших газов не должно быть утечек.</w:t>
            </w:r>
          </w:p>
        </w:tc>
      </w:tr>
      <w:tr w:rsidR="009E265B" w:rsidRPr="00016999" w:rsidTr="00B91802">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2.12.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Защита двигателя, его систем и коробки передач</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На автобусе должна быть установлена защита двигателя и коробки передач, обеспечивающая защиту агрегатов от воздействия жидкостей и реагентов при работе в неблагоприятных погодных условиях.</w:t>
            </w:r>
          </w:p>
          <w:p w:rsidR="009E265B" w:rsidRDefault="009E265B" w:rsidP="00AF37BD">
            <w:pPr>
              <w:jc w:val="both"/>
              <w:rPr>
                <w:rFonts w:ascii="Times New Roman" w:hAnsi="Times New Roman"/>
              </w:rPr>
            </w:pPr>
            <w:r w:rsidRPr="00784C1A">
              <w:rPr>
                <w:rFonts w:ascii="Times New Roman" w:hAnsi="Times New Roman"/>
              </w:rPr>
              <w:t xml:space="preserve">Материал, из которого должна быть изготовлена защита, должен относиться к группе по коррозионной стойкости – стойкие, скорость коррозии от 0,01 до 0,05 мм/год. </w:t>
            </w:r>
          </w:p>
          <w:p w:rsidR="009E265B" w:rsidRPr="00784C1A" w:rsidRDefault="009E265B" w:rsidP="00AF37BD">
            <w:pPr>
              <w:jc w:val="both"/>
              <w:rPr>
                <w:rFonts w:ascii="Times New Roman" w:hAnsi="Times New Roman"/>
              </w:rPr>
            </w:pPr>
            <w:r w:rsidRPr="00784C1A">
              <w:rPr>
                <w:rFonts w:ascii="Times New Roman" w:hAnsi="Times New Roman"/>
              </w:rPr>
              <w:t>Защита двигателя и АКП должна иметь:</w:t>
            </w:r>
          </w:p>
          <w:p w:rsidR="009E265B" w:rsidRDefault="009E265B" w:rsidP="00AF37BD">
            <w:pPr>
              <w:jc w:val="both"/>
              <w:rPr>
                <w:rFonts w:ascii="Times New Roman" w:hAnsi="Times New Roman"/>
              </w:rPr>
            </w:pPr>
            <w:r w:rsidRPr="00784C1A">
              <w:rPr>
                <w:rFonts w:ascii="Times New Roman" w:hAnsi="Times New Roman"/>
              </w:rPr>
              <w:t xml:space="preserve">- легко – и быстросъемные крепления </w:t>
            </w:r>
          </w:p>
          <w:p w:rsidR="009E265B" w:rsidRPr="00784C1A" w:rsidRDefault="009E265B" w:rsidP="00AF37BD">
            <w:pPr>
              <w:jc w:val="both"/>
              <w:rPr>
                <w:rFonts w:ascii="Times New Roman" w:hAnsi="Times New Roman"/>
              </w:rPr>
            </w:pPr>
            <w:r w:rsidRPr="00784C1A">
              <w:rPr>
                <w:rFonts w:ascii="Times New Roman" w:hAnsi="Times New Roman"/>
              </w:rPr>
              <w:t>Защита должна крепиться к ферме кузова или к кузову автобуса таким образом, чтобы между сопряженными плоскостями не было зазора.</w:t>
            </w:r>
          </w:p>
          <w:p w:rsidR="009E265B" w:rsidRPr="00784C1A" w:rsidRDefault="009E265B" w:rsidP="00AF37BD">
            <w:pPr>
              <w:jc w:val="both"/>
              <w:rPr>
                <w:rFonts w:ascii="Times New Roman" w:hAnsi="Times New Roman"/>
              </w:rPr>
            </w:pPr>
            <w:r w:rsidRPr="00784C1A">
              <w:rPr>
                <w:rFonts w:ascii="Times New Roman" w:hAnsi="Times New Roman"/>
              </w:rPr>
              <w:t>Защита двигателя и коробки передач должна крепиться снизу автобуса таким образом, чтобы исключить касания с электропроводкой, патрубками, шлангами и топливными проводами автобуса.</w:t>
            </w:r>
          </w:p>
        </w:tc>
      </w:tr>
      <w:tr w:rsidR="009E265B" w:rsidRPr="00016999" w:rsidTr="005E56D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2.13.</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Приводные ремни двигателя</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Ремни должны иметь индивидуальную маркировку, информирующую об основных конструкционных параметрах и варианте исполнения.</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3.</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Трансмиссия и рулевое управление</w:t>
            </w:r>
          </w:p>
        </w:tc>
        <w:tc>
          <w:tcPr>
            <w:tcW w:w="6094" w:type="dxa"/>
            <w:vAlign w:val="center"/>
          </w:tcPr>
          <w:p w:rsidR="009E265B" w:rsidRPr="00040ACD" w:rsidRDefault="009E265B" w:rsidP="00BE43E5">
            <w:pPr>
              <w:shd w:val="clear" w:color="auto" w:fill="FFFFFF"/>
              <w:spacing w:after="60"/>
              <w:jc w:val="both"/>
              <w:rPr>
                <w:rFonts w:ascii="Times New Roman" w:hAnsi="Times New Roman"/>
                <w:lang w:eastAsia="ru-RU"/>
              </w:rPr>
            </w:pPr>
          </w:p>
        </w:tc>
      </w:tr>
      <w:tr w:rsidR="009E265B" w:rsidRPr="00016999" w:rsidTr="001A094A">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3.1.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Коробка передач</w:t>
            </w:r>
          </w:p>
        </w:tc>
        <w:tc>
          <w:tcPr>
            <w:tcW w:w="6094" w:type="dxa"/>
          </w:tcPr>
          <w:p w:rsidR="009E265B" w:rsidRPr="00784C1A" w:rsidRDefault="009E265B" w:rsidP="008F7745">
            <w:pPr>
              <w:jc w:val="both"/>
              <w:rPr>
                <w:rFonts w:ascii="Times New Roman" w:hAnsi="Times New Roman"/>
              </w:rPr>
            </w:pPr>
            <w:r>
              <w:rPr>
                <w:rFonts w:ascii="Times New Roman" w:hAnsi="Times New Roman"/>
              </w:rPr>
              <w:t xml:space="preserve"> </w:t>
            </w:r>
            <w:r w:rsidRPr="00040ACD">
              <w:rPr>
                <w:rFonts w:ascii="Times New Roman" w:hAnsi="Times New Roman"/>
                <w:lang w:eastAsia="ru-RU"/>
              </w:rPr>
              <w:t>Автоматическая гидромеханическая 6-ти ступенчатая, со встроенным ретардером и</w:t>
            </w:r>
            <w:r>
              <w:rPr>
                <w:rFonts w:ascii="Times New Roman" w:hAnsi="Times New Roman"/>
                <w:lang w:eastAsia="ru-RU"/>
              </w:rPr>
              <w:t xml:space="preserve"> гасителем крутильных колебаний.</w:t>
            </w:r>
            <w:r w:rsidRPr="00040ACD">
              <w:rPr>
                <w:rFonts w:ascii="Times New Roman" w:hAnsi="Times New Roman"/>
                <w:lang w:eastAsia="ru-RU"/>
              </w:rPr>
              <w:t xml:space="preserve"> Управление ретардера – электрическое.</w:t>
            </w:r>
          </w:p>
        </w:tc>
      </w:tr>
      <w:tr w:rsidR="009E265B" w:rsidRPr="00016999" w:rsidTr="000F3596">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3.2.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Карданная передача</w:t>
            </w:r>
          </w:p>
        </w:tc>
        <w:tc>
          <w:tcPr>
            <w:tcW w:w="6094" w:type="dxa"/>
          </w:tcPr>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Должно быть обеспечено отсутствие остаточных деформаций и разрушений при воздействии максимальных крутящих моментов в элементах карданных передач, приводных валов, шарниров равных и неравных угловых скоростей.</w:t>
            </w:r>
          </w:p>
        </w:tc>
      </w:tr>
      <w:tr w:rsidR="009E265B" w:rsidRPr="00016999" w:rsidTr="008D5B0F">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3.3.</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Мосты</w:t>
            </w:r>
          </w:p>
        </w:tc>
        <w:tc>
          <w:tcPr>
            <w:tcW w:w="6094" w:type="dxa"/>
          </w:tcPr>
          <w:p w:rsidR="009E265B" w:rsidRPr="00304D96" w:rsidRDefault="009E265B" w:rsidP="008F7745">
            <w:pPr>
              <w:jc w:val="both"/>
              <w:rPr>
                <w:rFonts w:ascii="Times New Roman" w:hAnsi="Times New Roman"/>
              </w:rPr>
            </w:pPr>
            <w:r w:rsidRPr="00304D96">
              <w:rPr>
                <w:rFonts w:ascii="Times New Roman" w:hAnsi="Times New Roman"/>
                <w:lang w:eastAsia="ru-RU"/>
              </w:rPr>
              <w:t>Мосты должны соответствовать полной массе автобуса и разрешенным максимальным осевым массам. Система вентиляции картера должна исключать возможность попадания воды, снега, грязи и реагента в картер моста. Все мосты должны быть портальными, специально изготовленными для низкопольных автобусов.</w:t>
            </w:r>
          </w:p>
        </w:tc>
      </w:tr>
      <w:tr w:rsidR="009E265B" w:rsidRPr="00016999" w:rsidTr="0005218B">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lastRenderedPageBreak/>
              <w:t>3.4.</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Рулевое управление</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 xml:space="preserve">Рулевой механизм должен иметь гидравлический усилитель. </w:t>
            </w:r>
          </w:p>
          <w:p w:rsidR="009E265B" w:rsidRPr="00784C1A" w:rsidRDefault="009E265B" w:rsidP="00AF37BD">
            <w:pPr>
              <w:jc w:val="both"/>
              <w:rPr>
                <w:rFonts w:ascii="Times New Roman" w:hAnsi="Times New Roman"/>
              </w:rPr>
            </w:pPr>
            <w:r w:rsidRPr="00784C1A">
              <w:rPr>
                <w:rFonts w:ascii="Times New Roman" w:hAnsi="Times New Roman"/>
              </w:rPr>
              <w:t>Рулевая колонка должна иметь возможность регулировки по высоте и наклону.</w:t>
            </w:r>
          </w:p>
          <w:p w:rsidR="009E265B" w:rsidRPr="00784C1A" w:rsidRDefault="009E265B" w:rsidP="00AF37BD">
            <w:pPr>
              <w:jc w:val="both"/>
              <w:rPr>
                <w:rFonts w:ascii="Times New Roman" w:hAnsi="Times New Roman"/>
              </w:rPr>
            </w:pPr>
            <w:r w:rsidRPr="00784C1A">
              <w:rPr>
                <w:rFonts w:ascii="Times New Roman" w:hAnsi="Times New Roman"/>
              </w:rPr>
              <w:t>Должно обеспечиваться:</w:t>
            </w:r>
          </w:p>
          <w:p w:rsidR="009E265B" w:rsidRPr="00784C1A" w:rsidRDefault="009E265B" w:rsidP="00C06817">
            <w:pPr>
              <w:numPr>
                <w:ilvl w:val="0"/>
                <w:numId w:val="10"/>
              </w:numPr>
              <w:autoSpaceDE w:val="0"/>
              <w:autoSpaceDN w:val="0"/>
              <w:adjustRightInd w:val="0"/>
              <w:jc w:val="both"/>
              <w:rPr>
                <w:rFonts w:ascii="Times New Roman" w:hAnsi="Times New Roman"/>
              </w:rPr>
            </w:pPr>
            <w:r w:rsidRPr="00784C1A">
              <w:rPr>
                <w:rFonts w:ascii="Times New Roman" w:hAnsi="Times New Roman"/>
              </w:rPr>
              <w:t xml:space="preserve">надежное соединение и отсутствие контактов между деталями и узлами рулевого управления и другими элементами конструкции кабины водителя при их установке на транспортные средства; </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соответствие требованиям Правил ЕЭК ООН N 79;</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передача нагрузки в 2,5 раза превышающей расчетную максимальную;</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xml:space="preserve">- сохранение работоспособности рулевого управления при отказе усилителя; </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моменты сопротивления вращению и качанию пальцев рулевого привода не более 0,7 даН для транспортных средств категорий M</w:t>
            </w:r>
            <w:r w:rsidRPr="00784C1A">
              <w:rPr>
                <w:rFonts w:ascii="Times New Roman" w:hAnsi="Times New Roman"/>
                <w:color w:val="000000"/>
                <w:vertAlign w:val="subscript"/>
              </w:rPr>
              <w:t>3</w:t>
            </w:r>
            <w:r w:rsidRPr="00784C1A">
              <w:rPr>
                <w:rFonts w:ascii="Times New Roman" w:hAnsi="Times New Roman"/>
                <w:color w:val="000000"/>
              </w:rPr>
              <w:t>.</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Рулевые тяги должны иметь пыльники, изготовленные из полиуретана, которые будут защищать шаровые пальцы от пыли, грязи и влаги.</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Изменение усилия при повороте рулевого колеса должно быть плавным во всем диапазоне его поворота.</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 xml:space="preserve">Самопроизвольный поворот рулевого колеса с усилителем рулевого управления от </w:t>
            </w:r>
            <w:hyperlink r:id="rId5" w:anchor="sub_320" w:history="1">
              <w:r w:rsidRPr="000B37AF">
                <w:rPr>
                  <w:rFonts w:ascii="Times New Roman" w:hAnsi="Times New Roman"/>
                </w:rPr>
                <w:t>нейтрального положения</w:t>
              </w:r>
            </w:hyperlink>
            <w:r w:rsidRPr="00784C1A">
              <w:rPr>
                <w:rFonts w:ascii="Times New Roman" w:hAnsi="Times New Roman"/>
              </w:rPr>
              <w:t xml:space="preserve"> при неподвижном состоянии автобуса и работающем двигателе не допускается.</w:t>
            </w:r>
          </w:p>
          <w:p w:rsidR="009E265B" w:rsidRPr="00784C1A" w:rsidRDefault="009E265B" w:rsidP="00AF37BD">
            <w:pPr>
              <w:autoSpaceDE w:val="0"/>
              <w:autoSpaceDN w:val="0"/>
              <w:adjustRightInd w:val="0"/>
              <w:jc w:val="both"/>
              <w:rPr>
                <w:rFonts w:ascii="Times New Roman" w:hAnsi="Times New Roman"/>
              </w:rPr>
            </w:pPr>
            <w:hyperlink r:id="rId6" w:anchor="sub_333" w:history="1">
              <w:r w:rsidRPr="000B37AF">
                <w:rPr>
                  <w:rFonts w:ascii="Times New Roman" w:hAnsi="Times New Roman"/>
                </w:rPr>
                <w:t xml:space="preserve">Суммарный люфт в рулевом управлении (люфты в шлицевых соединениях) </w:t>
              </w:r>
            </w:hyperlink>
            <w:r w:rsidRPr="00784C1A">
              <w:rPr>
                <w:rFonts w:ascii="Times New Roman" w:hAnsi="Times New Roman"/>
              </w:rPr>
              <w:t>не должен превышать 20</w:t>
            </w:r>
            <w:r w:rsidRPr="00784C1A">
              <w:rPr>
                <w:rFonts w:ascii="Times New Roman" w:hAnsi="Times New Roman"/>
                <w:vertAlign w:val="superscript"/>
              </w:rPr>
              <w:t xml:space="preserve"> </w:t>
            </w:r>
            <w:r w:rsidRPr="00784C1A">
              <w:rPr>
                <w:rFonts w:ascii="Times New Roman" w:hAnsi="Times New Roman"/>
              </w:rPr>
              <w:t>градусов.</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Применение в рулевом механизме и рулевом приводе деталей со следами остаточной деформации, с трещинами и другими дефектами не допускается.</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Подтекание рабочей жидкости в гидросистеме усилителя не допускается.</w:t>
            </w:r>
          </w:p>
        </w:tc>
      </w:tr>
      <w:tr w:rsidR="009E265B" w:rsidRPr="00016999" w:rsidTr="009A1FAF">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4.</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Подвеска</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 xml:space="preserve">Пневматическая, с системой электронного управления положением, обеспечивающей функцию наклона и подъема кузова (система </w:t>
            </w:r>
            <w:r w:rsidRPr="00784C1A">
              <w:rPr>
                <w:rFonts w:ascii="Times New Roman" w:hAnsi="Times New Roman"/>
                <w:lang w:val="en-US"/>
              </w:rPr>
              <w:t>Kneeling</w:t>
            </w:r>
            <w:r w:rsidRPr="00784C1A">
              <w:rPr>
                <w:rFonts w:ascii="Times New Roman" w:hAnsi="Times New Roman"/>
              </w:rPr>
              <w:t>).</w:t>
            </w:r>
          </w:p>
          <w:p w:rsidR="009E265B" w:rsidRPr="00784C1A" w:rsidRDefault="009E265B" w:rsidP="00AF37BD">
            <w:pPr>
              <w:jc w:val="both"/>
              <w:rPr>
                <w:rFonts w:ascii="Times New Roman" w:hAnsi="Times New Roman"/>
              </w:rPr>
            </w:pPr>
            <w:r w:rsidRPr="00784C1A">
              <w:rPr>
                <w:rFonts w:ascii="Times New Roman" w:hAnsi="Times New Roman"/>
              </w:rPr>
              <w:t xml:space="preserve">Автобус должен быть оборудован системой блокировки начала движения при активированной системе </w:t>
            </w:r>
            <w:r w:rsidRPr="00784C1A">
              <w:rPr>
                <w:rFonts w:ascii="Times New Roman" w:hAnsi="Times New Roman"/>
                <w:lang w:val="en-US"/>
              </w:rPr>
              <w:t>Kneeling</w:t>
            </w:r>
            <w:r w:rsidRPr="00784C1A">
              <w:rPr>
                <w:rFonts w:ascii="Times New Roman" w:hAnsi="Times New Roman"/>
              </w:rPr>
              <w:t>.</w:t>
            </w:r>
          </w:p>
          <w:p w:rsidR="009E265B" w:rsidRPr="00784C1A" w:rsidRDefault="009E265B" w:rsidP="00AF37BD">
            <w:pPr>
              <w:jc w:val="both"/>
              <w:rPr>
                <w:rFonts w:ascii="Times New Roman" w:hAnsi="Times New Roman"/>
              </w:rPr>
            </w:pPr>
            <w:r>
              <w:rPr>
                <w:rFonts w:ascii="Times New Roman" w:hAnsi="Times New Roman"/>
              </w:rPr>
              <w:t>Тра</w:t>
            </w:r>
            <w:r w:rsidRPr="00784C1A">
              <w:rPr>
                <w:rFonts w:ascii="Times New Roman" w:hAnsi="Times New Roman"/>
              </w:rPr>
              <w:t>с</w:t>
            </w:r>
            <w:r>
              <w:rPr>
                <w:rFonts w:ascii="Times New Roman" w:hAnsi="Times New Roman"/>
              </w:rPr>
              <w:t>с</w:t>
            </w:r>
            <w:r w:rsidRPr="00784C1A">
              <w:rPr>
                <w:rFonts w:ascii="Times New Roman" w:hAnsi="Times New Roman"/>
              </w:rPr>
              <w:t>ировка электропроводки должна исключать её касания со шлангами, патрубками и трубопроводами узлов и агрегатов автобуса и попадание влаги при опускании подвески.</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Исключить возможность выхода из строя кранов уровня пола при проезде искусственных неровностей.</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rPr>
              <w:t>Должно быть обеспечено отсутствие касаний кранов уровня пола с элементами подвески в</w:t>
            </w:r>
            <w:r w:rsidRPr="00784C1A">
              <w:rPr>
                <w:rFonts w:ascii="Times New Roman" w:hAnsi="Times New Roman"/>
                <w:color w:val="000000"/>
              </w:rPr>
              <w:t xml:space="preserve"> пределах полного хода подвески. Должна быть обеспечена герметичность и устойчивость пневматических упругих элементов подвески.</w:t>
            </w:r>
          </w:p>
          <w:p w:rsidR="009E265B" w:rsidRPr="00784C1A" w:rsidRDefault="009E265B" w:rsidP="00AF37BD">
            <w:pPr>
              <w:autoSpaceDE w:val="0"/>
              <w:autoSpaceDN w:val="0"/>
              <w:adjustRightInd w:val="0"/>
              <w:jc w:val="both"/>
              <w:rPr>
                <w:rFonts w:ascii="Times New Roman" w:hAnsi="Times New Roman"/>
                <w:color w:val="000000"/>
              </w:rPr>
            </w:pPr>
            <w:r w:rsidRPr="00784C1A">
              <w:rPr>
                <w:rFonts w:ascii="Times New Roman" w:hAnsi="Times New Roman"/>
                <w:color w:val="000000"/>
              </w:rPr>
              <w:t xml:space="preserve">Стуки и заедания в элементах конструкции подвески не </w:t>
            </w:r>
            <w:r w:rsidRPr="00784C1A">
              <w:rPr>
                <w:rFonts w:ascii="Times New Roman" w:hAnsi="Times New Roman"/>
                <w:color w:val="000000"/>
              </w:rPr>
              <w:lastRenderedPageBreak/>
              <w:t>допускаются.</w:t>
            </w:r>
          </w:p>
        </w:tc>
      </w:tr>
      <w:tr w:rsidR="009E265B" w:rsidRPr="00016999" w:rsidTr="00E308B3">
        <w:trPr>
          <w:trHeight w:val="65"/>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lastRenderedPageBreak/>
              <w:t>5.</w:t>
            </w:r>
          </w:p>
        </w:tc>
        <w:tc>
          <w:tcPr>
            <w:tcW w:w="3894" w:type="dxa"/>
            <w:vAlign w:val="center"/>
          </w:tcPr>
          <w:p w:rsidR="009E265B" w:rsidRPr="00040ACD" w:rsidRDefault="009E265B" w:rsidP="00BE43E5">
            <w:pPr>
              <w:spacing w:after="60"/>
              <w:jc w:val="both"/>
              <w:rPr>
                <w:rFonts w:ascii="Times New Roman" w:hAnsi="Times New Roman"/>
                <w:b/>
                <w:lang w:eastAsia="ru-RU"/>
              </w:rPr>
            </w:pPr>
            <w:r w:rsidRPr="00040ACD">
              <w:rPr>
                <w:rFonts w:ascii="Times New Roman" w:hAnsi="Times New Roman"/>
                <w:b/>
                <w:lang w:eastAsia="ru-RU"/>
              </w:rPr>
              <w:t>Колеса</w:t>
            </w:r>
          </w:p>
        </w:tc>
        <w:tc>
          <w:tcPr>
            <w:tcW w:w="6094" w:type="dxa"/>
            <w:vAlign w:val="center"/>
          </w:tcPr>
          <w:p w:rsidR="009E265B" w:rsidRPr="00040ACD" w:rsidRDefault="009E265B" w:rsidP="00BE43E5">
            <w:pPr>
              <w:spacing w:after="60"/>
              <w:jc w:val="both"/>
              <w:rPr>
                <w:rFonts w:ascii="Times New Roman" w:hAnsi="Times New Roman"/>
                <w:lang w:eastAsia="ru-RU"/>
              </w:rPr>
            </w:pPr>
          </w:p>
        </w:tc>
      </w:tr>
      <w:tr w:rsidR="009E265B" w:rsidRPr="00016999" w:rsidTr="00E308B3">
        <w:trPr>
          <w:trHeight w:val="1862"/>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5</w:t>
            </w:r>
            <w:r w:rsidRPr="00040ACD">
              <w:rPr>
                <w:rFonts w:ascii="Times New Roman" w:hAnsi="Times New Roman"/>
                <w:lang w:eastAsia="ru-RU"/>
              </w:rPr>
              <w:t>.1</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 xml:space="preserve">Шины </w:t>
            </w:r>
          </w:p>
        </w:tc>
        <w:tc>
          <w:tcPr>
            <w:tcW w:w="60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Бескамерные цельнометаллокордные, с универсальным рисунком протектора для городских условий эксплуатации с ресурсом 200 000 – 300000 км. пробега до износа или 5-ти летней гарантией от поставщика. На всю партию поставки автобусов должна быть установлена одна марка и модель автошин.</w:t>
            </w:r>
          </w:p>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Должны соответствовать Правилам № 54-00 ЕЭК ООН "Единообразные предписания, касающиеся официального утверждения пневматических шин транспортных средств неиндивидуального пользования и их прицепов "</w:t>
            </w:r>
          </w:p>
        </w:tc>
      </w:tr>
      <w:tr w:rsidR="009E265B" w:rsidRPr="00016999" w:rsidTr="00E308B3">
        <w:trPr>
          <w:trHeight w:val="573"/>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5</w:t>
            </w:r>
            <w:r w:rsidRPr="00040ACD">
              <w:rPr>
                <w:rFonts w:ascii="Times New Roman" w:hAnsi="Times New Roman"/>
                <w:lang w:eastAsia="ru-RU"/>
              </w:rPr>
              <w:t>.2</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Размер шин, не более</w:t>
            </w:r>
          </w:p>
        </w:tc>
        <w:tc>
          <w:tcPr>
            <w:tcW w:w="60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 xml:space="preserve">265/70 </w:t>
            </w:r>
            <w:r w:rsidRPr="00040ACD">
              <w:rPr>
                <w:rFonts w:ascii="Times New Roman" w:hAnsi="Times New Roman"/>
                <w:lang w:val="en-US" w:eastAsia="ru-RU"/>
              </w:rPr>
              <w:t>R</w:t>
            </w:r>
            <w:r w:rsidRPr="00040ACD">
              <w:rPr>
                <w:rFonts w:ascii="Times New Roman" w:hAnsi="Times New Roman"/>
                <w:lang w:eastAsia="ru-RU"/>
              </w:rPr>
              <w:t>19,5</w:t>
            </w: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5</w:t>
            </w:r>
            <w:r w:rsidRPr="00040ACD">
              <w:rPr>
                <w:rFonts w:ascii="Times New Roman" w:hAnsi="Times New Roman"/>
                <w:lang w:eastAsia="ru-RU"/>
              </w:rPr>
              <w:t>.3</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Диски</w:t>
            </w:r>
          </w:p>
        </w:tc>
        <w:tc>
          <w:tcPr>
            <w:tcW w:w="60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Размер – не менее 6,75х19,5 с 15 градусной наклонной посадочной полкой, стальные, для осей с дисковыми тормозами, с внешним защищённом расположением вентиля с металлическим колпачком с шлицевой шляпкой. Диски имеют порошковое антикоррозионное покрытие серого цвета (серебристые). Одиночно расположенные колеса имеют специальный защитный диск гаек колеса. На сдвоено расположенные колёса  установлены декоративные колпаки с надёжным креплением (металлическими элементами) и резиновые удлинители вентиля в металлической (крестовой) оплётке.</w:t>
            </w:r>
          </w:p>
        </w:tc>
      </w:tr>
      <w:tr w:rsidR="009E265B" w:rsidRPr="00016999" w:rsidTr="00E308B3">
        <w:trPr>
          <w:trHeight w:val="136"/>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5.4</w:t>
            </w:r>
          </w:p>
        </w:tc>
        <w:tc>
          <w:tcPr>
            <w:tcW w:w="3894" w:type="dxa"/>
            <w:vAlign w:val="center"/>
          </w:tcPr>
          <w:p w:rsidR="009E265B" w:rsidRPr="00783C04" w:rsidRDefault="009E265B" w:rsidP="00BE43E5">
            <w:pPr>
              <w:spacing w:after="60"/>
              <w:jc w:val="both"/>
              <w:rPr>
                <w:rFonts w:ascii="Times New Roman" w:hAnsi="Times New Roman"/>
                <w:b/>
                <w:lang w:eastAsia="ru-RU"/>
              </w:rPr>
            </w:pPr>
            <w:r w:rsidRPr="00016999">
              <w:rPr>
                <w:rFonts w:ascii="Times New Roman" w:hAnsi="Times New Roman"/>
                <w:sz w:val="22"/>
                <w:szCs w:val="22"/>
              </w:rPr>
              <w:t>Система контроля давления в шинах</w:t>
            </w:r>
          </w:p>
        </w:tc>
        <w:tc>
          <w:tcPr>
            <w:tcW w:w="6094" w:type="dxa"/>
            <w:vAlign w:val="center"/>
          </w:tcPr>
          <w:p w:rsidR="009E265B" w:rsidRPr="00D00FFF" w:rsidRDefault="009E265B" w:rsidP="00BE43E5">
            <w:pPr>
              <w:spacing w:after="60"/>
              <w:jc w:val="both"/>
              <w:rPr>
                <w:rFonts w:ascii="Times New Roman" w:hAnsi="Times New Roman"/>
                <w:lang w:eastAsia="ru-RU"/>
              </w:rPr>
            </w:pPr>
            <w:r w:rsidRPr="00016999">
              <w:rPr>
                <w:rFonts w:ascii="Times New Roman" w:hAnsi="Times New Roman"/>
              </w:rPr>
              <w:t>Автобус комплектуется системой прямого контроля давления и температуры воздуха в шинах. Датчики давления и температуры крепятся на вентиле изнутри или с наружи шины с источником питания с ресурсом не менее 5-и лет, вес датчика с элементом крепления не более 100 гр. Система контроля интегрирована в панель управления водителя, она же выполняет функцию программатора позиции автошины. Балансировка колеса в сборе должна проводиться с установленными датчиками.</w:t>
            </w:r>
          </w:p>
        </w:tc>
      </w:tr>
      <w:tr w:rsidR="009E265B" w:rsidRPr="00016999" w:rsidTr="00E308B3">
        <w:trPr>
          <w:trHeight w:val="136"/>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6</w:t>
            </w:r>
          </w:p>
        </w:tc>
        <w:tc>
          <w:tcPr>
            <w:tcW w:w="3894" w:type="dxa"/>
            <w:vAlign w:val="center"/>
          </w:tcPr>
          <w:p w:rsidR="009E265B" w:rsidRPr="00040ACD" w:rsidRDefault="009E265B" w:rsidP="00BE43E5">
            <w:pPr>
              <w:spacing w:after="60"/>
              <w:jc w:val="both"/>
              <w:rPr>
                <w:rFonts w:ascii="Times New Roman" w:hAnsi="Times New Roman"/>
                <w:b/>
                <w:lang w:eastAsia="ru-RU"/>
              </w:rPr>
            </w:pPr>
            <w:r w:rsidRPr="00040ACD">
              <w:rPr>
                <w:rFonts w:ascii="Times New Roman" w:hAnsi="Times New Roman"/>
                <w:b/>
                <w:lang w:eastAsia="ru-RU"/>
              </w:rPr>
              <w:t>Тормозная система</w:t>
            </w:r>
          </w:p>
        </w:tc>
        <w:tc>
          <w:tcPr>
            <w:tcW w:w="6094" w:type="dxa"/>
            <w:vAlign w:val="center"/>
          </w:tcPr>
          <w:p w:rsidR="009E265B" w:rsidRPr="00784C1A" w:rsidRDefault="009E265B" w:rsidP="00B169C9">
            <w:pPr>
              <w:jc w:val="both"/>
              <w:rPr>
                <w:rFonts w:ascii="Times New Roman" w:hAnsi="Times New Roman"/>
                <w:highlight w:val="red"/>
              </w:rPr>
            </w:pPr>
            <w:r w:rsidRPr="00784C1A">
              <w:rPr>
                <w:rFonts w:ascii="Times New Roman" w:hAnsi="Times New Roman"/>
              </w:rPr>
              <w:t xml:space="preserve">Должна </w:t>
            </w:r>
            <w:r>
              <w:rPr>
                <w:rFonts w:ascii="Times New Roman" w:hAnsi="Times New Roman"/>
              </w:rPr>
              <w:t>соответствовать Правилам № 13-10 или Правилам №13-11</w:t>
            </w:r>
            <w:r w:rsidRPr="00784C1A">
              <w:rPr>
                <w:rFonts w:ascii="Times New Roman" w:hAnsi="Times New Roman"/>
              </w:rPr>
              <w:t xml:space="preserve"> ЕЭК ООН «Единообразные предписания, касающиеся официального утверждения транспортных средств категорий </w:t>
            </w:r>
            <w:r w:rsidRPr="00784C1A">
              <w:rPr>
                <w:rFonts w:ascii="Times New Roman" w:hAnsi="Times New Roman"/>
                <w:lang w:val="en-US"/>
              </w:rPr>
              <w:t>M</w:t>
            </w:r>
            <w:r w:rsidRPr="00784C1A">
              <w:rPr>
                <w:rFonts w:ascii="Times New Roman" w:hAnsi="Times New Roman"/>
                <w:vertAlign w:val="subscript"/>
              </w:rPr>
              <w:t>3</w:t>
            </w:r>
            <w:r w:rsidRPr="00784C1A">
              <w:rPr>
                <w:rFonts w:ascii="Times New Roman" w:hAnsi="Times New Roman"/>
              </w:rPr>
              <w:t xml:space="preserve"> в отношении торможения». </w:t>
            </w:r>
          </w:p>
          <w:p w:rsidR="009E265B" w:rsidRPr="00784C1A" w:rsidRDefault="009E265B" w:rsidP="00B169C9">
            <w:pPr>
              <w:jc w:val="both"/>
              <w:rPr>
                <w:rFonts w:ascii="Times New Roman" w:hAnsi="Times New Roman"/>
              </w:rPr>
            </w:pPr>
            <w:bookmarkStart w:id="1" w:name="sub_418"/>
            <w:r w:rsidRPr="00784C1A">
              <w:rPr>
                <w:rFonts w:ascii="Times New Roman" w:hAnsi="Times New Roman"/>
              </w:rPr>
              <w:t xml:space="preserve">Допускается падение давления воздуха </w:t>
            </w:r>
            <w:bookmarkEnd w:id="1"/>
            <w:r w:rsidRPr="00784C1A">
              <w:rPr>
                <w:rFonts w:ascii="Times New Roman" w:hAnsi="Times New Roman"/>
              </w:rPr>
              <w:t>в системе привода тормозов при неработающем двигателе не более чем на 0,05 МПа в течение:</w:t>
            </w:r>
          </w:p>
          <w:p w:rsidR="009E265B" w:rsidRPr="00784C1A" w:rsidRDefault="009E265B" w:rsidP="00B169C9">
            <w:pPr>
              <w:jc w:val="both"/>
              <w:rPr>
                <w:rFonts w:ascii="Times New Roman" w:hAnsi="Times New Roman"/>
              </w:rPr>
            </w:pPr>
            <w:r w:rsidRPr="00784C1A">
              <w:rPr>
                <w:rFonts w:ascii="Times New Roman" w:hAnsi="Times New Roman"/>
              </w:rPr>
              <w:t xml:space="preserve">30 мин - при выключенном положении </w:t>
            </w:r>
            <w:hyperlink r:id="rId7" w:anchor="sub_321" w:history="1">
              <w:r w:rsidRPr="00932AF4">
                <w:rPr>
                  <w:rFonts w:ascii="Times New Roman" w:hAnsi="Times New Roman"/>
                </w:rPr>
                <w:t>органа управления тормозной системы</w:t>
              </w:r>
            </w:hyperlink>
            <w:r w:rsidRPr="00784C1A">
              <w:rPr>
                <w:rFonts w:ascii="Times New Roman" w:hAnsi="Times New Roman"/>
              </w:rPr>
              <w:t>;</w:t>
            </w:r>
          </w:p>
          <w:p w:rsidR="009E265B" w:rsidRPr="00784C1A" w:rsidRDefault="009E265B" w:rsidP="00B169C9">
            <w:pPr>
              <w:jc w:val="both"/>
              <w:rPr>
                <w:rFonts w:ascii="Times New Roman" w:hAnsi="Times New Roman"/>
              </w:rPr>
            </w:pPr>
            <w:r w:rsidRPr="00784C1A">
              <w:rPr>
                <w:rFonts w:ascii="Times New Roman" w:hAnsi="Times New Roman"/>
              </w:rPr>
              <w:t>15 мин - после полного приведения в действие органа управления тормозной системы.</w:t>
            </w:r>
          </w:p>
          <w:p w:rsidR="009E265B" w:rsidRPr="00040ACD" w:rsidRDefault="009E265B" w:rsidP="00B169C9">
            <w:pPr>
              <w:spacing w:after="60"/>
              <w:jc w:val="both"/>
              <w:rPr>
                <w:rFonts w:ascii="Times New Roman" w:hAnsi="Times New Roman"/>
                <w:lang w:eastAsia="ru-RU"/>
              </w:rPr>
            </w:pPr>
            <w:bookmarkStart w:id="2" w:name="sub_4112"/>
            <w:r w:rsidRPr="00784C1A">
              <w:rPr>
                <w:rFonts w:ascii="Times New Roman" w:hAnsi="Times New Roman"/>
              </w:rPr>
              <w:t xml:space="preserve">Гибкие тормозные шланги, передающие давление </w:t>
            </w:r>
            <w:r w:rsidRPr="00784C1A">
              <w:rPr>
                <w:rFonts w:ascii="Times New Roman" w:hAnsi="Times New Roman"/>
              </w:rPr>
              <w:lastRenderedPageBreak/>
              <w:t xml:space="preserve">сжатого воздуха </w:t>
            </w:r>
            <w:bookmarkEnd w:id="2"/>
            <w:r w:rsidRPr="00784C1A">
              <w:rPr>
                <w:rFonts w:ascii="Times New Roman" w:hAnsi="Times New Roman"/>
              </w:rPr>
              <w:fldChar w:fldCharType="begin"/>
            </w:r>
            <w:r w:rsidRPr="00784C1A">
              <w:rPr>
                <w:rFonts w:ascii="Times New Roman" w:hAnsi="Times New Roman"/>
              </w:rPr>
              <w:instrText xml:space="preserve"> HYPERLINK "http://www.volga-gaz.ru/gibdd/?url=1" \l "sub_313" </w:instrText>
            </w:r>
            <w:r w:rsidR="00981C20" w:rsidRPr="00BF33F1">
              <w:rPr>
                <w:rFonts w:ascii="Times New Roman" w:hAnsi="Times New Roman"/>
              </w:rPr>
            </w:r>
            <w:r w:rsidRPr="00784C1A">
              <w:rPr>
                <w:rFonts w:ascii="Times New Roman" w:hAnsi="Times New Roman"/>
              </w:rPr>
              <w:fldChar w:fldCharType="separate"/>
            </w:r>
            <w:r w:rsidRPr="00932AF4">
              <w:rPr>
                <w:rFonts w:ascii="Times New Roman" w:hAnsi="Times New Roman"/>
              </w:rPr>
              <w:t xml:space="preserve">колесным тормозным механизмам </w:t>
            </w:r>
            <w:r w:rsidRPr="00784C1A">
              <w:rPr>
                <w:rFonts w:ascii="Times New Roman" w:hAnsi="Times New Roman"/>
              </w:rPr>
              <w:fldChar w:fldCharType="end"/>
            </w:r>
            <w:r w:rsidRPr="00784C1A">
              <w:rPr>
                <w:rFonts w:ascii="Times New Roman" w:hAnsi="Times New Roman"/>
              </w:rPr>
              <w:t>должны соединяться друг с другом без дополнительных переходных элементов. Расположение и длина гибких тормозных шлангов должны обеспечивать герметичность соединений с учетом максимальных деформаций упругих элементов подвески и углов поворота колес автобуса. Набухание шлангов под давлением, трещины и наличие на них видимых мест перетирания не допускаются на всем сроке службы автобуса.</w:t>
            </w:r>
          </w:p>
        </w:tc>
      </w:tr>
      <w:tr w:rsidR="009E265B" w:rsidRPr="00016999" w:rsidTr="00E91CB4">
        <w:trPr>
          <w:trHeight w:val="240"/>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lastRenderedPageBreak/>
              <w:t>6.1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Рабочая</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Пневматическая двухконтурная с разделением контуров по осям, тормозные механизмы всех колес дисковые.</w:t>
            </w:r>
          </w:p>
          <w:p w:rsidR="009E265B" w:rsidRPr="00784C1A" w:rsidRDefault="009E265B" w:rsidP="00AF37BD">
            <w:pPr>
              <w:jc w:val="both"/>
              <w:rPr>
                <w:rFonts w:ascii="Times New Roman" w:hAnsi="Times New Roman"/>
              </w:rPr>
            </w:pPr>
            <w:r w:rsidRPr="00784C1A">
              <w:rPr>
                <w:rFonts w:ascii="Times New Roman" w:hAnsi="Times New Roman"/>
              </w:rPr>
              <w:t>Обязательное наличие:</w:t>
            </w:r>
          </w:p>
          <w:p w:rsidR="009E265B" w:rsidRDefault="009E265B" w:rsidP="00AF37BD">
            <w:pPr>
              <w:jc w:val="both"/>
              <w:rPr>
                <w:rFonts w:ascii="Times New Roman" w:hAnsi="Times New Roman"/>
                <w:color w:val="000000"/>
              </w:rPr>
            </w:pPr>
            <w:r w:rsidRPr="00784C1A">
              <w:rPr>
                <w:rFonts w:ascii="Times New Roman" w:hAnsi="Times New Roman"/>
              </w:rPr>
              <w:t xml:space="preserve"> - АBS</w:t>
            </w:r>
            <w:r w:rsidRPr="00784C1A">
              <w:rPr>
                <w:rFonts w:ascii="Times New Roman" w:hAnsi="Times New Roman"/>
                <w:color w:val="000000"/>
              </w:rPr>
              <w:t xml:space="preserve">, </w:t>
            </w:r>
            <w:r w:rsidRPr="00784C1A">
              <w:rPr>
                <w:rFonts w:ascii="Times New Roman" w:hAnsi="Times New Roman"/>
                <w:color w:val="000000"/>
                <w:lang w:val="en-US"/>
              </w:rPr>
              <w:t>ASR</w:t>
            </w:r>
            <w:r w:rsidRPr="00784C1A">
              <w:rPr>
                <w:rFonts w:ascii="Times New Roman" w:hAnsi="Times New Roman"/>
                <w:color w:val="000000"/>
              </w:rPr>
              <w:t>;</w:t>
            </w:r>
          </w:p>
          <w:p w:rsidR="009E265B" w:rsidRPr="00DD5F2F" w:rsidRDefault="009E265B" w:rsidP="00AF37BD">
            <w:pPr>
              <w:jc w:val="both"/>
              <w:rPr>
                <w:rFonts w:ascii="Times New Roman" w:hAnsi="Times New Roman"/>
                <w:color w:val="FF0000"/>
              </w:rPr>
            </w:pPr>
            <w:r>
              <w:rPr>
                <w:rFonts w:ascii="Times New Roman" w:hAnsi="Times New Roman"/>
                <w:color w:val="000000"/>
              </w:rPr>
              <w:t xml:space="preserve">Допускается установка системы </w:t>
            </w:r>
            <w:r>
              <w:rPr>
                <w:rFonts w:ascii="Times New Roman" w:hAnsi="Times New Roman"/>
                <w:color w:val="000000"/>
                <w:lang w:val="en-US"/>
              </w:rPr>
              <w:t>EBS</w:t>
            </w:r>
            <w:r w:rsidRPr="00DD5F2F">
              <w:rPr>
                <w:rFonts w:ascii="Times New Roman" w:hAnsi="Times New Roman"/>
                <w:color w:val="000000"/>
              </w:rPr>
              <w:t xml:space="preserve"> </w:t>
            </w:r>
            <w:r>
              <w:rPr>
                <w:rFonts w:ascii="Times New Roman" w:hAnsi="Times New Roman"/>
                <w:color w:val="000000"/>
                <w:lang w:val="en-US"/>
              </w:rPr>
              <w:t>c</w:t>
            </w:r>
            <w:r w:rsidRPr="00DD5F2F">
              <w:rPr>
                <w:rFonts w:ascii="Times New Roman" w:hAnsi="Times New Roman"/>
                <w:color w:val="000000"/>
              </w:rPr>
              <w:t xml:space="preserve"> </w:t>
            </w:r>
            <w:r>
              <w:rPr>
                <w:rFonts w:ascii="Times New Roman" w:hAnsi="Times New Roman"/>
                <w:color w:val="000000"/>
                <w:lang w:val="en-US"/>
              </w:rPr>
              <w:t>ABS</w:t>
            </w:r>
            <w:r w:rsidRPr="00DD5F2F">
              <w:rPr>
                <w:rFonts w:ascii="Times New Roman" w:hAnsi="Times New Roman"/>
                <w:color w:val="000000"/>
              </w:rPr>
              <w:t xml:space="preserve"> </w:t>
            </w:r>
            <w:r>
              <w:rPr>
                <w:rFonts w:ascii="Times New Roman" w:hAnsi="Times New Roman"/>
                <w:color w:val="000000"/>
              </w:rPr>
              <w:t xml:space="preserve">и </w:t>
            </w:r>
            <w:r>
              <w:rPr>
                <w:rFonts w:ascii="Times New Roman" w:hAnsi="Times New Roman"/>
                <w:color w:val="000000"/>
                <w:lang w:val="en-US"/>
              </w:rPr>
              <w:t>ASR</w:t>
            </w:r>
            <w:r>
              <w:rPr>
                <w:rFonts w:ascii="Times New Roman" w:hAnsi="Times New Roman"/>
                <w:color w:val="000000"/>
              </w:rPr>
              <w:t>.</w:t>
            </w:r>
          </w:p>
          <w:p w:rsidR="009E265B" w:rsidRPr="00784C1A" w:rsidRDefault="009E265B" w:rsidP="00AF37BD">
            <w:pPr>
              <w:jc w:val="both"/>
              <w:rPr>
                <w:rFonts w:ascii="Times New Roman" w:hAnsi="Times New Roman"/>
              </w:rPr>
            </w:pPr>
            <w:r w:rsidRPr="00784C1A">
              <w:rPr>
                <w:rFonts w:ascii="Times New Roman" w:hAnsi="Times New Roman"/>
              </w:rPr>
              <w:t>Утечки сжатого воздуха из колесных тормозных камер не допускаются.</w:t>
            </w: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6</w:t>
            </w:r>
            <w:r w:rsidRPr="00040ACD">
              <w:rPr>
                <w:rFonts w:ascii="Times New Roman" w:hAnsi="Times New Roman"/>
                <w:lang w:eastAsia="ru-RU"/>
              </w:rPr>
              <w:t>.2</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Стояночная</w:t>
            </w:r>
          </w:p>
        </w:tc>
        <w:tc>
          <w:tcPr>
            <w:tcW w:w="6094" w:type="dxa"/>
            <w:vAlign w:val="center"/>
          </w:tcPr>
          <w:p w:rsidR="009E265B" w:rsidRPr="009A1377" w:rsidRDefault="009E265B" w:rsidP="009A1377">
            <w:pPr>
              <w:spacing w:line="276" w:lineRule="auto"/>
              <w:jc w:val="both"/>
              <w:rPr>
                <w:rFonts w:ascii="Times New Roman" w:hAnsi="Times New Roman"/>
              </w:rPr>
            </w:pPr>
            <w:r w:rsidRPr="009A1377">
              <w:rPr>
                <w:rFonts w:ascii="Times New Roman" w:hAnsi="Times New Roman"/>
              </w:rPr>
              <w:t>Тормозные механизмы задних колес с приводом от пружинных энергоаккумуляторов с пневматическим управлением. Относительная разность сил колес оси не должна быть более 20%.</w:t>
            </w:r>
          </w:p>
          <w:p w:rsidR="009E265B" w:rsidRPr="00040ACD" w:rsidRDefault="009E265B" w:rsidP="009A1377">
            <w:pPr>
              <w:spacing w:after="60"/>
              <w:jc w:val="both"/>
              <w:rPr>
                <w:rFonts w:ascii="Times New Roman" w:hAnsi="Times New Roman"/>
                <w:lang w:eastAsia="ru-RU"/>
              </w:rPr>
            </w:pPr>
            <w:r w:rsidRPr="009A1377">
              <w:rPr>
                <w:rFonts w:ascii="Times New Roman" w:hAnsi="Times New Roman"/>
              </w:rPr>
              <w:t>Утечки сжатого воздуха из колесных тормозных камер не допускаются.</w:t>
            </w: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6</w:t>
            </w:r>
            <w:r w:rsidRPr="00040ACD">
              <w:rPr>
                <w:rFonts w:ascii="Times New Roman" w:hAnsi="Times New Roman"/>
                <w:lang w:eastAsia="ru-RU"/>
              </w:rPr>
              <w:t>.3</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Запасная</w:t>
            </w:r>
          </w:p>
        </w:tc>
        <w:tc>
          <w:tcPr>
            <w:tcW w:w="60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Функцию запасной системы выполняет стояночная тормозная система или каждый контур рабочей тормозной системы.</w:t>
            </w:r>
          </w:p>
        </w:tc>
      </w:tr>
      <w:tr w:rsidR="009E265B" w:rsidRPr="00016999" w:rsidTr="00E308B3">
        <w:trPr>
          <w:trHeight w:val="242"/>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6</w:t>
            </w:r>
            <w:r w:rsidRPr="00040ACD">
              <w:rPr>
                <w:rFonts w:ascii="Times New Roman" w:hAnsi="Times New Roman"/>
                <w:lang w:eastAsia="ru-RU"/>
              </w:rPr>
              <w:t>.4</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Вспомогательная</w:t>
            </w:r>
          </w:p>
        </w:tc>
        <w:tc>
          <w:tcPr>
            <w:tcW w:w="6094" w:type="dxa"/>
            <w:vAlign w:val="center"/>
          </w:tcPr>
          <w:p w:rsidR="009E265B" w:rsidRPr="00944519" w:rsidRDefault="009E265B" w:rsidP="00944519">
            <w:pPr>
              <w:spacing w:line="276" w:lineRule="auto"/>
              <w:jc w:val="both"/>
              <w:rPr>
                <w:rFonts w:ascii="Times New Roman" w:hAnsi="Times New Roman"/>
              </w:rPr>
            </w:pPr>
            <w:r w:rsidRPr="00944519">
              <w:rPr>
                <w:rFonts w:ascii="Times New Roman" w:hAnsi="Times New Roman"/>
              </w:rPr>
              <w:t>Замедлитель гидромеханический установлен на гидромеханической передаче.</w:t>
            </w:r>
          </w:p>
          <w:p w:rsidR="009E265B" w:rsidRPr="00944519" w:rsidRDefault="009E265B" w:rsidP="00944519">
            <w:pPr>
              <w:spacing w:line="276" w:lineRule="auto"/>
              <w:jc w:val="both"/>
              <w:rPr>
                <w:rFonts w:ascii="Times New Roman" w:hAnsi="Times New Roman"/>
              </w:rPr>
            </w:pPr>
            <w:r w:rsidRPr="00944519">
              <w:rPr>
                <w:rFonts w:ascii="Times New Roman" w:hAnsi="Times New Roman"/>
              </w:rPr>
              <w:t>Возможность активации гидрозамедлителя с помощью педали тормоза. При нажатии на педаль тормоза в первую очередь задействуется гидрозамедлителя.</w:t>
            </w:r>
          </w:p>
          <w:p w:rsidR="009E265B" w:rsidRPr="00040ACD" w:rsidRDefault="009E265B" w:rsidP="00944519">
            <w:pPr>
              <w:spacing w:after="60"/>
              <w:jc w:val="both"/>
              <w:rPr>
                <w:rFonts w:ascii="Times New Roman" w:hAnsi="Times New Roman"/>
                <w:lang w:eastAsia="ru-RU"/>
              </w:rPr>
            </w:pPr>
            <w:r w:rsidRPr="00944519">
              <w:rPr>
                <w:rFonts w:ascii="Times New Roman" w:hAnsi="Times New Roman"/>
              </w:rPr>
              <w:t>Коробка передач должна иметь функцию отключения гидрозамедлителя при помощи клавиши в кабине водителя.</w:t>
            </w:r>
          </w:p>
        </w:tc>
      </w:tr>
      <w:tr w:rsidR="009E265B" w:rsidRPr="00016999" w:rsidTr="006039D7">
        <w:trPr>
          <w:trHeight w:val="242"/>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6.5</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Трубопроводы тормозной системы</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 xml:space="preserve">Сечения трубопроводов, соединительных муфт и угольников не должны допускать замерзания при температуре до -50 С или засорения воздушной магистрали. </w:t>
            </w:r>
          </w:p>
          <w:p w:rsidR="009E265B" w:rsidRPr="00784C1A" w:rsidRDefault="009E265B" w:rsidP="00AF37BD">
            <w:pPr>
              <w:jc w:val="both"/>
              <w:rPr>
                <w:rFonts w:ascii="Times New Roman" w:hAnsi="Times New Roman"/>
              </w:rPr>
            </w:pPr>
            <w:r w:rsidRPr="00784C1A">
              <w:rPr>
                <w:rFonts w:ascii="Times New Roman" w:hAnsi="Times New Roman"/>
              </w:rPr>
              <w:t>Тормозная система должна быть оборудована модулем подготовки воздуха.</w:t>
            </w:r>
          </w:p>
        </w:tc>
      </w:tr>
      <w:tr w:rsidR="009E265B" w:rsidRPr="00016999" w:rsidTr="00E308B3">
        <w:trPr>
          <w:trHeight w:val="243"/>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7.</w:t>
            </w:r>
          </w:p>
        </w:tc>
        <w:tc>
          <w:tcPr>
            <w:tcW w:w="3894" w:type="dxa"/>
            <w:vAlign w:val="center"/>
          </w:tcPr>
          <w:p w:rsidR="009E265B" w:rsidRPr="00040ACD" w:rsidRDefault="009E265B" w:rsidP="00BE43E5">
            <w:pPr>
              <w:spacing w:after="60"/>
              <w:jc w:val="both"/>
              <w:rPr>
                <w:rFonts w:ascii="Times New Roman" w:hAnsi="Times New Roman"/>
                <w:b/>
                <w:lang w:eastAsia="ru-RU"/>
              </w:rPr>
            </w:pPr>
            <w:r w:rsidRPr="00040ACD">
              <w:rPr>
                <w:rFonts w:ascii="Times New Roman" w:hAnsi="Times New Roman"/>
                <w:b/>
                <w:lang w:eastAsia="ru-RU"/>
              </w:rPr>
              <w:t>Кузов</w:t>
            </w:r>
          </w:p>
        </w:tc>
        <w:tc>
          <w:tcPr>
            <w:tcW w:w="6094" w:type="dxa"/>
            <w:vAlign w:val="center"/>
          </w:tcPr>
          <w:p w:rsidR="009E265B" w:rsidRPr="00016999" w:rsidRDefault="009E265B" w:rsidP="00D94EF8">
            <w:pPr>
              <w:jc w:val="both"/>
              <w:rPr>
                <w:rFonts w:ascii="Times New Roman" w:hAnsi="Times New Roman"/>
              </w:rPr>
            </w:pPr>
            <w:r w:rsidRPr="00016999">
              <w:rPr>
                <w:rFonts w:ascii="Times New Roman" w:hAnsi="Times New Roman"/>
              </w:rPr>
              <w:t>Материалы и технология изготовления кузова должны обеспечивать установленный срок службы и внешний вид, предусмотренный условиями перевозок.</w:t>
            </w:r>
          </w:p>
          <w:p w:rsidR="009E265B" w:rsidRPr="00016999" w:rsidRDefault="009E265B" w:rsidP="00D94EF8">
            <w:pPr>
              <w:jc w:val="both"/>
              <w:rPr>
                <w:rFonts w:ascii="Times New Roman" w:hAnsi="Times New Roman"/>
              </w:rPr>
            </w:pPr>
            <w:r w:rsidRPr="00016999">
              <w:rPr>
                <w:rFonts w:ascii="Times New Roman" w:hAnsi="Times New Roman"/>
              </w:rPr>
              <w:t>Внешние поверхности не должны иметь царапин и вмятин. Кузов должен иметь антикоррози</w:t>
            </w:r>
            <w:r w:rsidR="001B125F">
              <w:rPr>
                <w:rFonts w:ascii="Times New Roman" w:hAnsi="Times New Roman"/>
              </w:rPr>
              <w:t>йное и шумопоглощающее покрытие</w:t>
            </w:r>
            <w:r w:rsidRPr="00016999">
              <w:rPr>
                <w:rFonts w:ascii="Times New Roman" w:hAnsi="Times New Roman"/>
              </w:rPr>
              <w:t>. В качестве антикоррозийной обработки должен применяться катафорез с полным погружением кузова в ванны.</w:t>
            </w:r>
          </w:p>
          <w:p w:rsidR="009E265B" w:rsidRPr="00016999" w:rsidRDefault="009E265B" w:rsidP="00D94EF8">
            <w:pPr>
              <w:jc w:val="both"/>
              <w:rPr>
                <w:rFonts w:ascii="Times New Roman" w:hAnsi="Times New Roman"/>
              </w:rPr>
            </w:pPr>
            <w:r w:rsidRPr="00016999">
              <w:rPr>
                <w:rFonts w:ascii="Times New Roman" w:hAnsi="Times New Roman"/>
              </w:rPr>
              <w:t xml:space="preserve">Боковые панели кузова и потолок должны иметь утепление из материалов, не распространяющих горение. </w:t>
            </w:r>
            <w:r w:rsidRPr="00016999">
              <w:rPr>
                <w:rFonts w:ascii="Times New Roman" w:hAnsi="Times New Roman"/>
              </w:rPr>
              <w:lastRenderedPageBreak/>
              <w:t>Группа горючести материалов должна быть Г1 (слабогорючие), группа воспламеняемости – В1 (трудновоспламеняемые); группа по дымообразующей способности – Д1 (с малой дымообразующей способностью), группа токсичности материалов – Т1 (малоопасные).</w:t>
            </w:r>
          </w:p>
          <w:p w:rsidR="009E265B" w:rsidRPr="00016999" w:rsidRDefault="009E265B" w:rsidP="00D94EF8">
            <w:pPr>
              <w:jc w:val="both"/>
              <w:rPr>
                <w:rFonts w:ascii="Times New Roman" w:hAnsi="Times New Roman"/>
              </w:rPr>
            </w:pPr>
            <w:r w:rsidRPr="00016999">
              <w:rPr>
                <w:rFonts w:ascii="Times New Roman" w:hAnsi="Times New Roman"/>
              </w:rPr>
              <w:t>Материал, из которого будет изготовлен кузов автобуса, его основание, арки колес, боковины, передняя и задняя облицовочные панели должен иметь оценку коррозионной стойкости –  весьма стойкий к коррозии. Скорость коррозии материала должна лежать в пределах от 0,001 до 0,05 мм/год.</w:t>
            </w:r>
          </w:p>
          <w:p w:rsidR="009E265B" w:rsidRPr="00C512AC" w:rsidRDefault="009E265B" w:rsidP="00D94EF8">
            <w:pPr>
              <w:spacing w:after="60"/>
              <w:jc w:val="both"/>
              <w:rPr>
                <w:rFonts w:ascii="Times New Roman" w:hAnsi="Times New Roman"/>
                <w:lang w:eastAsia="ru-RU"/>
              </w:rPr>
            </w:pPr>
            <w:r w:rsidRPr="00016999">
              <w:rPr>
                <w:rFonts w:ascii="Times New Roman" w:hAnsi="Times New Roman"/>
              </w:rPr>
              <w:t>Каркас кузова должен противостоять усталостным повреждениям, приводящим к аварийным ситуациям или отказам в течение всего срока службы. Он также должен противостоять ударным и другим динамическим нагрузкам, возникающим в процессе нормальной эксплуатации в течение всего срока службы, без пластичных деформаций и разрушений или трещин структурных элементов. Все стальные и алюминиевые материалы, используемые в конструкции каркаса, внешних панелей, основания и шасси должны обеспечивать пассивную безопасность при осуществлении перевозок</w:t>
            </w:r>
          </w:p>
        </w:tc>
      </w:tr>
      <w:tr w:rsidR="009E265B" w:rsidRPr="00016999" w:rsidTr="00066145">
        <w:trPr>
          <w:trHeight w:val="243"/>
          <w:jc w:val="center"/>
        </w:trPr>
        <w:tc>
          <w:tcPr>
            <w:tcW w:w="785" w:type="dxa"/>
            <w:vAlign w:val="center"/>
          </w:tcPr>
          <w:p w:rsidR="009E265B" w:rsidRDefault="009E265B" w:rsidP="00AF37BD">
            <w:pPr>
              <w:rPr>
                <w:rFonts w:ascii="Times New Roman" w:hAnsi="Times New Roman"/>
              </w:rPr>
            </w:pPr>
            <w:r>
              <w:rPr>
                <w:rFonts w:ascii="Times New Roman" w:hAnsi="Times New Roman"/>
              </w:rPr>
              <w:lastRenderedPageBreak/>
              <w:t>7.1</w:t>
            </w:r>
          </w:p>
        </w:tc>
        <w:tc>
          <w:tcPr>
            <w:tcW w:w="3894" w:type="dxa"/>
            <w:vAlign w:val="center"/>
          </w:tcPr>
          <w:p w:rsidR="009E265B" w:rsidRPr="00D56349" w:rsidRDefault="009E265B" w:rsidP="00AF37BD">
            <w:pPr>
              <w:rPr>
                <w:rFonts w:ascii="Times New Roman" w:hAnsi="Times New Roman"/>
              </w:rPr>
            </w:pPr>
            <w:r w:rsidRPr="00D56349">
              <w:rPr>
                <w:rFonts w:ascii="Times New Roman" w:hAnsi="Times New Roman"/>
                <w:lang w:eastAsia="ru-RU"/>
              </w:rPr>
              <w:t>Обшивка кузова, внешняя</w:t>
            </w:r>
          </w:p>
        </w:tc>
        <w:tc>
          <w:tcPr>
            <w:tcW w:w="6094" w:type="dxa"/>
          </w:tcPr>
          <w:p w:rsidR="009E265B" w:rsidRPr="00D56349" w:rsidRDefault="009E265B" w:rsidP="00AF37BD">
            <w:pPr>
              <w:jc w:val="both"/>
              <w:rPr>
                <w:rFonts w:ascii="Times New Roman" w:hAnsi="Times New Roman"/>
              </w:rPr>
            </w:pPr>
            <w:r w:rsidRPr="00D56349">
              <w:rPr>
                <w:rFonts w:ascii="Times New Roman" w:hAnsi="Times New Roman"/>
                <w:lang w:eastAsia="ru-RU"/>
              </w:rPr>
              <w:t>Боковые панели - натянутый оцинкованный стальной лист.</w:t>
            </w:r>
          </w:p>
        </w:tc>
      </w:tr>
      <w:tr w:rsidR="009E265B" w:rsidRPr="00016999" w:rsidTr="00F06E61">
        <w:trPr>
          <w:trHeight w:val="243"/>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7.2</w:t>
            </w:r>
            <w:r w:rsidRPr="00784C1A">
              <w:rPr>
                <w:rFonts w:ascii="Times New Roman" w:hAnsi="Times New Roman"/>
              </w:rPr>
              <w:t>.</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Служебные двери</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Все двери должны быть шарнирно – поворотного типа.</w:t>
            </w:r>
          </w:p>
          <w:p w:rsidR="009E265B" w:rsidRPr="00784C1A" w:rsidRDefault="009E265B" w:rsidP="00AF37BD">
            <w:pPr>
              <w:jc w:val="both"/>
              <w:rPr>
                <w:rFonts w:ascii="Times New Roman" w:hAnsi="Times New Roman"/>
                <w:u w:val="single"/>
              </w:rPr>
            </w:pPr>
            <w:r w:rsidRPr="00784C1A">
              <w:rPr>
                <w:rFonts w:ascii="Times New Roman" w:hAnsi="Times New Roman"/>
              </w:rPr>
              <w:t xml:space="preserve">Должно </w:t>
            </w:r>
            <w:r>
              <w:rPr>
                <w:rFonts w:ascii="Times New Roman" w:hAnsi="Times New Roman"/>
              </w:rPr>
              <w:t xml:space="preserve">быть не менее трех  дверей, </w:t>
            </w:r>
            <w:r w:rsidRPr="00040ACD">
              <w:rPr>
                <w:rFonts w:ascii="Times New Roman" w:hAnsi="Times New Roman"/>
                <w:lang w:eastAsia="ru-RU"/>
              </w:rPr>
              <w:t>передняя и задняя – одностворчатая, средняя – дву</w:t>
            </w:r>
            <w:r>
              <w:rPr>
                <w:rFonts w:ascii="Times New Roman" w:hAnsi="Times New Roman"/>
                <w:lang w:eastAsia="ru-RU"/>
              </w:rPr>
              <w:t>х</w:t>
            </w:r>
            <w:r w:rsidRPr="00040ACD">
              <w:rPr>
                <w:rFonts w:ascii="Times New Roman" w:hAnsi="Times New Roman"/>
                <w:lang w:eastAsia="ru-RU"/>
              </w:rPr>
              <w:t>створчатая</w:t>
            </w:r>
            <w:r>
              <w:rPr>
                <w:rFonts w:ascii="Times New Roman" w:hAnsi="Times New Roman"/>
                <w:lang w:eastAsia="ru-RU"/>
              </w:rPr>
              <w:t xml:space="preserve">, с </w:t>
            </w:r>
            <w:r w:rsidRPr="00784C1A">
              <w:rPr>
                <w:rFonts w:ascii="Times New Roman" w:hAnsi="Times New Roman"/>
                <w:color w:val="000000"/>
              </w:rPr>
              <w:t>шириной просвета дверного проема</w:t>
            </w:r>
            <w:r w:rsidRPr="00784C1A">
              <w:rPr>
                <w:rFonts w:ascii="Times New Roman" w:hAnsi="Times New Roman"/>
              </w:rPr>
              <w:t xml:space="preserve"> </w:t>
            </w:r>
            <w:r>
              <w:rPr>
                <w:rFonts w:ascii="Times New Roman" w:hAnsi="Times New Roman"/>
              </w:rPr>
              <w:t xml:space="preserve">передней и задней не менее 650 мм, средней - </w:t>
            </w:r>
            <w:r w:rsidRPr="00784C1A">
              <w:rPr>
                <w:rFonts w:ascii="Times New Roman" w:hAnsi="Times New Roman"/>
              </w:rPr>
              <w:t>не менее 1200 мм</w:t>
            </w:r>
            <w:r>
              <w:rPr>
                <w:rFonts w:ascii="Times New Roman" w:hAnsi="Times New Roman"/>
              </w:rPr>
              <w:t>.</w:t>
            </w:r>
          </w:p>
          <w:p w:rsidR="009E265B" w:rsidRPr="00784C1A" w:rsidRDefault="009E265B" w:rsidP="00AF37BD">
            <w:pPr>
              <w:autoSpaceDE w:val="0"/>
              <w:jc w:val="both"/>
              <w:rPr>
                <w:rFonts w:ascii="Times New Roman" w:hAnsi="Times New Roman"/>
              </w:rPr>
            </w:pPr>
            <w:r w:rsidRPr="00784C1A">
              <w:rPr>
                <w:rFonts w:ascii="Times New Roman" w:hAnsi="Times New Roman"/>
              </w:rPr>
              <w:t xml:space="preserve">- аварийное открывание дверей должно обеспечиваться как изнутри, так и снаружи автобуса; </w:t>
            </w:r>
          </w:p>
          <w:p w:rsidR="009E265B" w:rsidRPr="00784C1A" w:rsidRDefault="009E265B" w:rsidP="00AF37BD">
            <w:pPr>
              <w:jc w:val="both"/>
              <w:rPr>
                <w:rFonts w:ascii="Times New Roman" w:hAnsi="Times New Roman"/>
              </w:rPr>
            </w:pPr>
            <w:r w:rsidRPr="00784C1A">
              <w:rPr>
                <w:rFonts w:ascii="Times New Roman" w:hAnsi="Times New Roman"/>
              </w:rPr>
              <w:t>- каждая дверь оборудуется системой предохранения пассажиров от зажатия пальцев и кистей рук дверью и блокировкой начала движения при открытой двери.</w:t>
            </w:r>
          </w:p>
          <w:p w:rsidR="009E265B" w:rsidRPr="00784C1A" w:rsidRDefault="009E265B" w:rsidP="00AF37BD">
            <w:pPr>
              <w:jc w:val="both"/>
              <w:rPr>
                <w:rFonts w:ascii="Times New Roman" w:hAnsi="Times New Roman"/>
              </w:rPr>
            </w:pPr>
            <w:r w:rsidRPr="00784C1A">
              <w:rPr>
                <w:rFonts w:ascii="Times New Roman" w:hAnsi="Times New Roman"/>
              </w:rPr>
              <w:t>Все двери должны иметь пневматический привод с электрическим управлением.</w:t>
            </w:r>
          </w:p>
          <w:p w:rsidR="009E265B" w:rsidRPr="00784C1A" w:rsidRDefault="009E265B" w:rsidP="00AF37BD">
            <w:pPr>
              <w:jc w:val="both"/>
              <w:rPr>
                <w:rFonts w:ascii="Times New Roman" w:hAnsi="Times New Roman"/>
              </w:rPr>
            </w:pPr>
            <w:r w:rsidRPr="00784C1A">
              <w:rPr>
                <w:rFonts w:ascii="Times New Roman" w:hAnsi="Times New Roman"/>
              </w:rPr>
              <w:t xml:space="preserve">Диапазон работы дверей должен составлять от -40 до +40. </w:t>
            </w:r>
          </w:p>
          <w:p w:rsidR="009E265B" w:rsidRPr="00784C1A" w:rsidRDefault="009E265B" w:rsidP="00AF37BD">
            <w:pPr>
              <w:jc w:val="both"/>
              <w:rPr>
                <w:rFonts w:ascii="Times New Roman" w:hAnsi="Times New Roman"/>
              </w:rPr>
            </w:pPr>
            <w:r w:rsidRPr="00784C1A">
              <w:rPr>
                <w:rFonts w:ascii="Times New Roman" w:hAnsi="Times New Roman"/>
              </w:rPr>
              <w:t>Пневматический привод дверей должен быть герметичен.</w:t>
            </w:r>
          </w:p>
          <w:p w:rsidR="009E265B" w:rsidRPr="00784C1A" w:rsidRDefault="009E265B" w:rsidP="00AF37BD">
            <w:pPr>
              <w:jc w:val="both"/>
              <w:rPr>
                <w:rFonts w:ascii="Times New Roman" w:hAnsi="Times New Roman"/>
              </w:rPr>
            </w:pPr>
            <w:r w:rsidRPr="00784C1A">
              <w:rPr>
                <w:rFonts w:ascii="Times New Roman" w:hAnsi="Times New Roman"/>
              </w:rPr>
              <w:t>Клавиши управления открытием-закрытием должны быть расположены в кабине водителя в удобном для него месте. Клавиши должны иметь подсветку. Должна быть предусмотрена возможность открытия-закрытия одной клавишей всех дверей автобуса, кроме передней двери, расположенной напротив кабины водителя.</w:t>
            </w:r>
          </w:p>
          <w:p w:rsidR="009E265B" w:rsidRPr="00784C1A" w:rsidRDefault="009E265B" w:rsidP="00AF37BD">
            <w:pPr>
              <w:jc w:val="both"/>
              <w:rPr>
                <w:rFonts w:ascii="Times New Roman" w:hAnsi="Times New Roman"/>
              </w:rPr>
            </w:pPr>
            <w:r w:rsidRPr="00784C1A">
              <w:rPr>
                <w:rFonts w:ascii="Times New Roman" w:hAnsi="Times New Roman"/>
              </w:rPr>
              <w:t xml:space="preserve">Все створки пассажирских дверей должны иметь поручни для пассажиров, при выходе из салона, и должны отвечать требованиям Правил № 107 ЕЭК ООН «Единообразные предписания, касающиеся </w:t>
            </w:r>
            <w:r w:rsidRPr="00784C1A">
              <w:rPr>
                <w:rFonts w:ascii="Times New Roman" w:hAnsi="Times New Roman"/>
              </w:rPr>
              <w:lastRenderedPageBreak/>
              <w:t>официального утверждения транспортных средств категорий М</w:t>
            </w:r>
            <w:r w:rsidRPr="00784C1A">
              <w:rPr>
                <w:rFonts w:ascii="Times New Roman" w:hAnsi="Times New Roman"/>
                <w:vertAlign w:val="subscript"/>
              </w:rPr>
              <w:t>3</w:t>
            </w:r>
            <w:r w:rsidRPr="00784C1A">
              <w:rPr>
                <w:rFonts w:ascii="Times New Roman" w:hAnsi="Times New Roman"/>
              </w:rPr>
              <w:t xml:space="preserve"> в отношении их общей конструкции». </w:t>
            </w:r>
          </w:p>
          <w:p w:rsidR="009E265B" w:rsidRPr="00784C1A" w:rsidRDefault="009E265B" w:rsidP="00AF37BD">
            <w:pPr>
              <w:jc w:val="both"/>
              <w:rPr>
                <w:rFonts w:ascii="Times New Roman" w:hAnsi="Times New Roman"/>
              </w:rPr>
            </w:pPr>
            <w:r w:rsidRPr="00784C1A">
              <w:rPr>
                <w:rFonts w:ascii="Times New Roman" w:hAnsi="Times New Roman"/>
              </w:rPr>
              <w:t>На пороге у каждой двери автобуса должна быть нанесена светоотражающая полоса жёлтого цвета.</w:t>
            </w:r>
          </w:p>
          <w:p w:rsidR="009E265B" w:rsidRPr="00784C1A" w:rsidRDefault="009E265B" w:rsidP="00AF37BD">
            <w:pPr>
              <w:jc w:val="both"/>
              <w:rPr>
                <w:rFonts w:ascii="Times New Roman" w:hAnsi="Times New Roman"/>
              </w:rPr>
            </w:pPr>
            <w:r w:rsidRPr="00784C1A">
              <w:rPr>
                <w:rFonts w:ascii="Times New Roman" w:hAnsi="Times New Roman"/>
              </w:rPr>
              <w:t>Остекление всех створок дверей  - двойное (стеклопакет).</w:t>
            </w:r>
          </w:p>
          <w:p w:rsidR="009E265B" w:rsidRPr="00784C1A" w:rsidRDefault="009E265B" w:rsidP="00AF37BD">
            <w:pPr>
              <w:jc w:val="both"/>
              <w:rPr>
                <w:rFonts w:ascii="Times New Roman" w:hAnsi="Times New Roman"/>
              </w:rPr>
            </w:pPr>
            <w:r w:rsidRPr="00784C1A">
              <w:rPr>
                <w:rFonts w:ascii="Times New Roman" w:hAnsi="Times New Roman"/>
              </w:rPr>
              <w:t>Стеклопакет передней двери должен обеспечивать хорошую обзорность при любых погодных условиях.</w:t>
            </w:r>
          </w:p>
          <w:p w:rsidR="009E265B" w:rsidRPr="00784C1A" w:rsidRDefault="009E265B" w:rsidP="00AF37BD">
            <w:pPr>
              <w:jc w:val="both"/>
              <w:rPr>
                <w:rFonts w:ascii="Times New Roman" w:hAnsi="Times New Roman"/>
              </w:rPr>
            </w:pPr>
            <w:r w:rsidRPr="00784C1A">
              <w:rPr>
                <w:rFonts w:ascii="Times New Roman" w:hAnsi="Times New Roman"/>
              </w:rPr>
              <w:t>Материал изготовления дверей должен иметь оценку коррозионной стойкости –  весьма стойкий к коррозии. Скорость коррозии материала должна лежать в пределах от 0,001 до 0,05 мм/год.</w:t>
            </w:r>
          </w:p>
        </w:tc>
      </w:tr>
      <w:tr w:rsidR="009E265B" w:rsidRPr="00016999" w:rsidTr="00AA0967">
        <w:trPr>
          <w:trHeight w:val="243"/>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7.3</w:t>
            </w:r>
            <w:r w:rsidRPr="00784C1A">
              <w:rPr>
                <w:rFonts w:ascii="Times New Roman" w:hAnsi="Times New Roman"/>
              </w:rPr>
              <w:t>.</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Флагштоки</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Устанавливаются сверху в передней части автобуса по правому и левому борту крыши на продолжении оси крепления зеркал (схема прилагается). Диаметр флагштоков должен быть 20 - 30 мм.</w:t>
            </w:r>
          </w:p>
          <w:p w:rsidR="009E265B" w:rsidRPr="00784C1A" w:rsidRDefault="009E265B" w:rsidP="00AF37BD">
            <w:pPr>
              <w:jc w:val="both"/>
              <w:rPr>
                <w:rFonts w:ascii="Times New Roman" w:hAnsi="Times New Roman"/>
              </w:rPr>
            </w:pPr>
            <w:r w:rsidRPr="00784C1A">
              <w:rPr>
                <w:rFonts w:ascii="Times New Roman" w:hAnsi="Times New Roman"/>
              </w:rPr>
              <w:t>Материал, из которого будут изготовлены флагштоки, должен иметь оценку коррозионной стойкости –  весьма стойкий к коррозии. Скорость коррозии материала должна лежать в пределах от 0,001 до 0,05 мм/год.</w:t>
            </w:r>
          </w:p>
        </w:tc>
      </w:tr>
      <w:tr w:rsidR="009E265B" w:rsidRPr="00016999" w:rsidTr="00E308B3">
        <w:trPr>
          <w:trHeight w:val="243"/>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7.4</w:t>
            </w:r>
            <w:r w:rsidRPr="00784C1A">
              <w:rPr>
                <w:rFonts w:ascii="Times New Roman" w:hAnsi="Times New Roman"/>
              </w:rPr>
              <w:t>.</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Окраска кузова</w:t>
            </w:r>
          </w:p>
        </w:tc>
        <w:tc>
          <w:tcPr>
            <w:tcW w:w="6094" w:type="dxa"/>
            <w:vAlign w:val="center"/>
          </w:tcPr>
          <w:p w:rsidR="009E265B" w:rsidRPr="00AE6E96" w:rsidRDefault="009E265B" w:rsidP="00AF37BD">
            <w:pPr>
              <w:jc w:val="both"/>
              <w:rPr>
                <w:rFonts w:ascii="Times New Roman" w:hAnsi="Times New Roman"/>
              </w:rPr>
            </w:pPr>
            <w:r>
              <w:rPr>
                <w:rFonts w:ascii="Times New Roman" w:hAnsi="Times New Roman"/>
                <w:lang w:eastAsia="ru-RU"/>
              </w:rPr>
              <w:t xml:space="preserve">Основной цвет кузова </w:t>
            </w:r>
            <w:r>
              <w:rPr>
                <w:rFonts w:ascii="Times New Roman" w:hAnsi="Times New Roman"/>
                <w:lang w:val="en-US" w:eastAsia="ru-RU"/>
              </w:rPr>
              <w:t>SCANIA</w:t>
            </w:r>
            <w:r w:rsidRPr="00AE6E96">
              <w:rPr>
                <w:rFonts w:ascii="Times New Roman" w:hAnsi="Times New Roman"/>
                <w:lang w:eastAsia="ru-RU"/>
              </w:rPr>
              <w:t xml:space="preserve"> 1529034 </w:t>
            </w:r>
            <w:r>
              <w:rPr>
                <w:rFonts w:ascii="Times New Roman" w:hAnsi="Times New Roman"/>
                <w:lang w:val="en-US" w:eastAsia="ru-RU"/>
              </w:rPr>
              <w:t>BLUE</w:t>
            </w:r>
            <w:r>
              <w:rPr>
                <w:rFonts w:ascii="Times New Roman" w:hAnsi="Times New Roman"/>
                <w:lang w:eastAsia="ru-RU"/>
              </w:rPr>
              <w:t xml:space="preserve">, цветовой веер: </w:t>
            </w:r>
            <w:r>
              <w:rPr>
                <w:rFonts w:ascii="Times New Roman" w:hAnsi="Times New Roman"/>
                <w:lang w:val="en-US" w:eastAsia="ru-RU"/>
              </w:rPr>
              <w:t>FLEET</w:t>
            </w:r>
            <w:r w:rsidRPr="00AE6E96">
              <w:rPr>
                <w:rFonts w:ascii="Times New Roman" w:hAnsi="Times New Roman"/>
                <w:lang w:eastAsia="ru-RU"/>
              </w:rPr>
              <w:t xml:space="preserve"> </w:t>
            </w:r>
            <w:r>
              <w:rPr>
                <w:rFonts w:ascii="Times New Roman" w:hAnsi="Times New Roman"/>
                <w:lang w:val="en-US" w:eastAsia="ru-RU"/>
              </w:rPr>
              <w:t>SWATCH</w:t>
            </w:r>
            <w:r w:rsidR="00272D2A">
              <w:rPr>
                <w:rFonts w:ascii="Times New Roman" w:hAnsi="Times New Roman"/>
                <w:lang w:eastAsia="ru-RU"/>
              </w:rPr>
              <w:t xml:space="preserve"> </w:t>
            </w:r>
            <w:r w:rsidR="00272D2A" w:rsidRPr="008F7745">
              <w:rPr>
                <w:rFonts w:ascii="Times New Roman" w:hAnsi="Times New Roman"/>
              </w:rPr>
              <w:t xml:space="preserve">или </w:t>
            </w:r>
            <w:r w:rsidR="00272D2A" w:rsidRPr="008F7745">
              <w:rPr>
                <w:rFonts w:ascii="Times New Roman" w:hAnsi="Times New Roman"/>
                <w:lang w:val="en-US"/>
              </w:rPr>
              <w:t>RAL</w:t>
            </w:r>
            <w:r w:rsidR="00272D2A" w:rsidRPr="008F7745">
              <w:rPr>
                <w:rFonts w:ascii="Times New Roman" w:hAnsi="Times New Roman"/>
              </w:rPr>
              <w:t xml:space="preserve"> 5015</w:t>
            </w:r>
            <w:r w:rsidRPr="008F7745">
              <w:rPr>
                <w:rFonts w:ascii="Times New Roman" w:hAnsi="Times New Roman"/>
                <w:lang w:eastAsia="ru-RU"/>
              </w:rPr>
              <w:t>.</w:t>
            </w:r>
            <w:r>
              <w:rPr>
                <w:rFonts w:ascii="Times New Roman" w:hAnsi="Times New Roman"/>
                <w:lang w:eastAsia="ru-RU"/>
              </w:rPr>
              <w:t xml:space="preserve"> Карта окраски по согласованию с заказчиком.</w:t>
            </w:r>
          </w:p>
        </w:tc>
      </w:tr>
      <w:tr w:rsidR="009E265B" w:rsidRPr="00016999" w:rsidTr="00E308B3">
        <w:trPr>
          <w:trHeight w:val="243"/>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7.5</w:t>
            </w:r>
            <w:r w:rsidRPr="00784C1A">
              <w:rPr>
                <w:rFonts w:ascii="Times New Roman" w:hAnsi="Times New Roman"/>
              </w:rPr>
              <w:t>.</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Замки технологических люков кузова</w:t>
            </w:r>
          </w:p>
        </w:tc>
        <w:tc>
          <w:tcPr>
            <w:tcW w:w="6094" w:type="dxa"/>
            <w:vAlign w:val="center"/>
          </w:tcPr>
          <w:p w:rsidR="009E265B" w:rsidRPr="00784C1A" w:rsidRDefault="009E265B" w:rsidP="00AF37BD">
            <w:pPr>
              <w:jc w:val="both"/>
              <w:rPr>
                <w:rFonts w:ascii="Times New Roman" w:hAnsi="Times New Roman"/>
              </w:rPr>
            </w:pPr>
            <w:r w:rsidRPr="00784C1A">
              <w:rPr>
                <w:rFonts w:ascii="Times New Roman" w:hAnsi="Times New Roman"/>
              </w:rPr>
              <w:t>Замки должны быть унифицированы и иметь один универсальный ключ в количестве не менее 3-х ед. Долговечность замков должна обеспечивать не менее 1000 циклов открытия-закрытия.</w:t>
            </w:r>
          </w:p>
        </w:tc>
      </w:tr>
      <w:tr w:rsidR="009E265B" w:rsidRPr="00016999" w:rsidTr="00E308B3">
        <w:trPr>
          <w:trHeight w:val="211"/>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8.</w:t>
            </w:r>
          </w:p>
        </w:tc>
        <w:tc>
          <w:tcPr>
            <w:tcW w:w="3894" w:type="dxa"/>
            <w:vAlign w:val="center"/>
          </w:tcPr>
          <w:p w:rsidR="009E265B" w:rsidRPr="00040ACD" w:rsidRDefault="009E265B" w:rsidP="00BE43E5">
            <w:pPr>
              <w:spacing w:after="60"/>
              <w:jc w:val="both"/>
              <w:rPr>
                <w:rFonts w:ascii="Times New Roman" w:hAnsi="Times New Roman"/>
                <w:b/>
                <w:lang w:eastAsia="ru-RU"/>
              </w:rPr>
            </w:pPr>
            <w:r w:rsidRPr="00040ACD">
              <w:rPr>
                <w:rFonts w:ascii="Times New Roman" w:hAnsi="Times New Roman"/>
                <w:b/>
                <w:lang w:eastAsia="ru-RU"/>
              </w:rPr>
              <w:t>Салон</w:t>
            </w:r>
          </w:p>
        </w:tc>
        <w:tc>
          <w:tcPr>
            <w:tcW w:w="6094" w:type="dxa"/>
            <w:vAlign w:val="center"/>
          </w:tcPr>
          <w:p w:rsidR="009E265B" w:rsidRPr="00784C1A" w:rsidRDefault="009E265B" w:rsidP="00DB60EC">
            <w:pPr>
              <w:suppressAutoHyphens/>
              <w:autoSpaceDE w:val="0"/>
              <w:jc w:val="both"/>
              <w:rPr>
                <w:rFonts w:ascii="Times New Roman" w:hAnsi="Times New Roman"/>
              </w:rPr>
            </w:pPr>
            <w:r w:rsidRPr="00784C1A">
              <w:rPr>
                <w:rFonts w:ascii="Times New Roman" w:hAnsi="Times New Roman"/>
              </w:rPr>
              <w:t>Все элементы салона должны:</w:t>
            </w:r>
          </w:p>
          <w:p w:rsidR="009E265B" w:rsidRPr="00784C1A" w:rsidRDefault="009E265B" w:rsidP="00DB60EC">
            <w:pPr>
              <w:suppressAutoHyphens/>
              <w:autoSpaceDE w:val="0"/>
              <w:jc w:val="both"/>
              <w:rPr>
                <w:rFonts w:ascii="Times New Roman" w:hAnsi="Times New Roman"/>
              </w:rPr>
            </w:pPr>
            <w:r w:rsidRPr="00784C1A">
              <w:rPr>
                <w:rFonts w:ascii="Times New Roman" w:hAnsi="Times New Roman"/>
              </w:rPr>
              <w:t>- обеспечивать пассивную безопасность пассажиров при перевозках;</w:t>
            </w:r>
          </w:p>
          <w:p w:rsidR="009E265B" w:rsidRPr="00784C1A" w:rsidRDefault="009E265B" w:rsidP="00DB60EC">
            <w:pPr>
              <w:suppressAutoHyphens/>
              <w:autoSpaceDE w:val="0"/>
              <w:jc w:val="both"/>
              <w:rPr>
                <w:rFonts w:ascii="Times New Roman" w:hAnsi="Times New Roman"/>
              </w:rPr>
            </w:pPr>
            <w:r w:rsidRPr="00784C1A">
              <w:rPr>
                <w:rFonts w:ascii="Times New Roman" w:hAnsi="Times New Roman"/>
              </w:rPr>
              <w:t>- иметь надежно закрепленные поручни, подходящие варианту расположения сидений;</w:t>
            </w:r>
          </w:p>
          <w:p w:rsidR="009E265B" w:rsidRPr="00784C1A" w:rsidRDefault="009E265B" w:rsidP="00DB60EC">
            <w:pPr>
              <w:suppressAutoHyphens/>
              <w:autoSpaceDE w:val="0"/>
              <w:jc w:val="both"/>
              <w:rPr>
                <w:rFonts w:ascii="Times New Roman" w:hAnsi="Times New Roman"/>
              </w:rPr>
            </w:pPr>
            <w:r w:rsidRPr="00784C1A">
              <w:rPr>
                <w:rFonts w:ascii="Times New Roman" w:hAnsi="Times New Roman"/>
              </w:rPr>
              <w:t xml:space="preserve">- надписи и нанесенные пиктограммы в соответствии с ГОСТ 25869-90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w:t>
            </w:r>
          </w:p>
          <w:p w:rsidR="009E265B" w:rsidRPr="00784C1A" w:rsidRDefault="009E265B" w:rsidP="00DB60EC">
            <w:pPr>
              <w:suppressAutoHyphens/>
              <w:autoSpaceDE w:val="0"/>
              <w:jc w:val="both"/>
              <w:rPr>
                <w:rFonts w:ascii="Times New Roman" w:hAnsi="Times New Roman"/>
              </w:rPr>
            </w:pPr>
            <w:r w:rsidRPr="00784C1A">
              <w:rPr>
                <w:rFonts w:ascii="Times New Roman" w:hAnsi="Times New Roman"/>
              </w:rPr>
              <w:t>В салоне должны быть предусмотрен как минимум 1 аварийный люк. Сервисные люки, находящиеся в салоне автобуса, должны обеспечивать легкий доступ ко всем деталям, узлам и агрегатам автобуса, без дополнительного демонтажа спинок сидений и самих сидений.</w:t>
            </w:r>
          </w:p>
          <w:p w:rsidR="009E265B" w:rsidRPr="00040ACD" w:rsidRDefault="009E265B" w:rsidP="00DB60EC">
            <w:pPr>
              <w:spacing w:after="60"/>
              <w:jc w:val="both"/>
              <w:rPr>
                <w:rFonts w:ascii="Times New Roman" w:hAnsi="Times New Roman"/>
                <w:lang w:eastAsia="ru-RU"/>
              </w:rPr>
            </w:pPr>
            <w:r w:rsidRPr="00784C1A">
              <w:rPr>
                <w:rFonts w:ascii="Times New Roman" w:hAnsi="Times New Roman"/>
              </w:rPr>
              <w:t>Освещенность в пассажирском салоне должна быть не менее 100 лк.</w:t>
            </w:r>
          </w:p>
        </w:tc>
      </w:tr>
      <w:tr w:rsidR="009E265B" w:rsidRPr="00016999" w:rsidTr="00E308B3">
        <w:trPr>
          <w:trHeight w:val="211"/>
          <w:jc w:val="center"/>
        </w:trPr>
        <w:tc>
          <w:tcPr>
            <w:tcW w:w="785" w:type="dxa"/>
            <w:vAlign w:val="center"/>
          </w:tcPr>
          <w:p w:rsidR="009E265B" w:rsidRDefault="009E265B" w:rsidP="00BE43E5">
            <w:pPr>
              <w:spacing w:after="60"/>
              <w:jc w:val="both"/>
              <w:rPr>
                <w:rFonts w:ascii="Times New Roman" w:hAnsi="Times New Roman"/>
                <w:lang w:eastAsia="ru-RU"/>
              </w:rPr>
            </w:pPr>
          </w:p>
        </w:tc>
        <w:tc>
          <w:tcPr>
            <w:tcW w:w="3894" w:type="dxa"/>
            <w:vAlign w:val="center"/>
          </w:tcPr>
          <w:p w:rsidR="009E265B" w:rsidRPr="00040ACD" w:rsidRDefault="009E265B" w:rsidP="00BE43E5">
            <w:pPr>
              <w:spacing w:after="60"/>
              <w:jc w:val="both"/>
              <w:rPr>
                <w:rFonts w:ascii="Times New Roman" w:hAnsi="Times New Roman"/>
                <w:b/>
                <w:lang w:eastAsia="ru-RU"/>
              </w:rPr>
            </w:pPr>
          </w:p>
        </w:tc>
        <w:tc>
          <w:tcPr>
            <w:tcW w:w="6094" w:type="dxa"/>
            <w:vAlign w:val="center"/>
          </w:tcPr>
          <w:p w:rsidR="009E265B" w:rsidRPr="00784C1A" w:rsidRDefault="009E265B" w:rsidP="00DB60EC">
            <w:pPr>
              <w:suppressAutoHyphens/>
              <w:autoSpaceDE w:val="0"/>
              <w:jc w:val="both"/>
              <w:rPr>
                <w:rFonts w:ascii="Times New Roman" w:hAnsi="Times New Roman"/>
              </w:rPr>
            </w:pPr>
          </w:p>
        </w:tc>
      </w:tr>
      <w:tr w:rsidR="009E265B" w:rsidRPr="00016999" w:rsidTr="00E308B3">
        <w:trPr>
          <w:trHeight w:val="568"/>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8</w:t>
            </w:r>
            <w:r w:rsidRPr="00040ACD">
              <w:rPr>
                <w:rFonts w:ascii="Times New Roman" w:hAnsi="Times New Roman"/>
                <w:lang w:eastAsia="ru-RU"/>
              </w:rPr>
              <w:t>.1</w:t>
            </w:r>
          </w:p>
        </w:tc>
        <w:tc>
          <w:tcPr>
            <w:tcW w:w="38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Настил пола</w:t>
            </w:r>
          </w:p>
        </w:tc>
        <w:tc>
          <w:tcPr>
            <w:tcW w:w="6094" w:type="dxa"/>
            <w:vAlign w:val="center"/>
          </w:tcPr>
          <w:p w:rsidR="00C81EB5" w:rsidRPr="00D20745" w:rsidRDefault="00C81EB5" w:rsidP="00C81EB5">
            <w:pPr>
              <w:suppressAutoHyphens/>
              <w:autoSpaceDE w:val="0"/>
              <w:jc w:val="both"/>
              <w:rPr>
                <w:rFonts w:ascii="Times New Roman" w:hAnsi="Times New Roman"/>
                <w:b/>
                <w:bCs/>
              </w:rPr>
            </w:pPr>
            <w:r w:rsidRPr="00D20745">
              <w:rPr>
                <w:rFonts w:ascii="Times New Roman" w:hAnsi="Times New Roman"/>
                <w:b/>
                <w:bCs/>
              </w:rPr>
              <w:t>Покрытие на горизонтальную поверхность:</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t>Технические требования к напольному покрытию:</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t xml:space="preserve">• Напольное покрытие должно быть гибким гетерогенным ПВХ рулонного типа толщиной </w:t>
            </w:r>
            <w:r>
              <w:rPr>
                <w:rFonts w:ascii="Times New Roman" w:hAnsi="Times New Roman"/>
              </w:rPr>
              <w:t xml:space="preserve">не менее </w:t>
            </w:r>
            <w:r w:rsidRPr="00D20745">
              <w:rPr>
                <w:rFonts w:ascii="Times New Roman" w:hAnsi="Times New Roman"/>
              </w:rPr>
              <w:t>1,9 мм и иметь верхний износостойкий слой толщиной не менее 0,9 мм. Ширина рулона 2м.</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lastRenderedPageBreak/>
              <w:t xml:space="preserve">• Износостойкий слой должен включать частицы карборунда обеспечивающие сопротивление скольжению. </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t>• Износостойкий слой не должен содержать частиц оксида алюминия или частиц кварца</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t xml:space="preserve">• Верхний износостойкий слой должен быть из чистого ПВХ  (содержание добавок не более 5 масс. частей наполнителей к 100 масс. частям ПВХ). </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t>• Цветные ПВХ чипсы должны быть инкрустированы на всю глубину верхнего износостойкого слоя.</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t xml:space="preserve">• Между верхним износостойким слоем и нижним слоем покрытия должна быть армирующая сетка из стекловолокна обеспечивающая стабильность размеров: ≤ 0.4% в соответствии с нормами EN 434. </w:t>
            </w:r>
          </w:p>
          <w:p w:rsidR="00C81EB5" w:rsidRPr="00D20745" w:rsidRDefault="00C81EB5" w:rsidP="00C81EB5">
            <w:pPr>
              <w:suppressAutoHyphens/>
              <w:autoSpaceDE w:val="0"/>
              <w:jc w:val="both"/>
              <w:rPr>
                <w:rFonts w:ascii="Times New Roman" w:hAnsi="Times New Roman"/>
              </w:rPr>
            </w:pPr>
            <w:r w:rsidRPr="00D20745">
              <w:rPr>
                <w:rFonts w:ascii="Times New Roman" w:hAnsi="Times New Roman"/>
              </w:rPr>
              <w:t>• После сгиба покрытия на 180 градусов не должно образовываться трещин и не должно оставаться светлых полос на месте сгиба</w:t>
            </w:r>
          </w:p>
          <w:p w:rsidR="00C81EB5" w:rsidRPr="00D20745" w:rsidRDefault="00C81EB5" w:rsidP="00C81EB5">
            <w:pPr>
              <w:jc w:val="both"/>
              <w:rPr>
                <w:rFonts w:ascii="Times New Roman" w:hAnsi="Times New Roman"/>
              </w:rPr>
            </w:pPr>
            <w:r w:rsidRPr="00D20745">
              <w:rPr>
                <w:rFonts w:ascii="Times New Roman" w:hAnsi="Times New Roman"/>
              </w:rPr>
              <w:t>• Стыки должны быть проварены специальными шнурами. Стык в горизонтальной поверхности должен быть проварен сварочным шнуром диаметром 5мм и выступающая над п</w:t>
            </w:r>
            <w:r w:rsidRPr="00D20745">
              <w:rPr>
                <w:rFonts w:ascii="Times New Roman" w:hAnsi="Times New Roman"/>
              </w:rPr>
              <w:t>о</w:t>
            </w:r>
            <w:r w:rsidRPr="00D20745">
              <w:rPr>
                <w:rFonts w:ascii="Times New Roman" w:hAnsi="Times New Roman"/>
              </w:rPr>
              <w:t>верхностью часть шнура должна быть срезана заподлицо. Св</w:t>
            </w:r>
            <w:r w:rsidRPr="00D20745">
              <w:rPr>
                <w:rFonts w:ascii="Times New Roman" w:hAnsi="Times New Roman"/>
              </w:rPr>
              <w:t>а</w:t>
            </w:r>
            <w:r w:rsidRPr="00D20745">
              <w:rPr>
                <w:rFonts w:ascii="Times New Roman" w:hAnsi="Times New Roman"/>
              </w:rPr>
              <w:t>рочные шнуры должны быть рекомендованными производит</w:t>
            </w:r>
            <w:r w:rsidRPr="00D20745">
              <w:rPr>
                <w:rFonts w:ascii="Times New Roman" w:hAnsi="Times New Roman"/>
              </w:rPr>
              <w:t>е</w:t>
            </w:r>
            <w:r w:rsidRPr="00D20745">
              <w:rPr>
                <w:rFonts w:ascii="Times New Roman" w:hAnsi="Times New Roman"/>
              </w:rPr>
              <w:t>лем покрытия и подобранными в соответствии с расцветкой п</w:t>
            </w:r>
            <w:r w:rsidRPr="00D20745">
              <w:rPr>
                <w:rFonts w:ascii="Times New Roman" w:hAnsi="Times New Roman"/>
              </w:rPr>
              <w:t>о</w:t>
            </w:r>
            <w:r w:rsidRPr="00D20745">
              <w:rPr>
                <w:rFonts w:ascii="Times New Roman" w:hAnsi="Times New Roman"/>
              </w:rPr>
              <w:t xml:space="preserve">крытия. </w:t>
            </w:r>
          </w:p>
          <w:p w:rsidR="00C81EB5" w:rsidRPr="00D20745" w:rsidRDefault="00C81EB5" w:rsidP="00C81EB5">
            <w:pPr>
              <w:rPr>
                <w:rFonts w:ascii="Times New Roman" w:hAnsi="Times New Roman"/>
              </w:rPr>
            </w:pPr>
            <w:r w:rsidRPr="00D20745">
              <w:rPr>
                <w:rFonts w:ascii="Times New Roman" w:hAnsi="Times New Roman"/>
              </w:rPr>
              <w:t>• С тыльной стороны покрытие должно иметь нетканую по</w:t>
            </w:r>
            <w:r w:rsidRPr="00D20745">
              <w:rPr>
                <w:rFonts w:ascii="Times New Roman" w:hAnsi="Times New Roman"/>
              </w:rPr>
              <w:t>д</w:t>
            </w:r>
            <w:r w:rsidRPr="00D20745">
              <w:rPr>
                <w:rFonts w:ascii="Times New Roman" w:hAnsi="Times New Roman"/>
              </w:rPr>
              <w:t>ложку для обеспечения оптимальной приклейки</w:t>
            </w:r>
          </w:p>
          <w:p w:rsidR="00C81EB5" w:rsidRPr="00D20745" w:rsidRDefault="00C81EB5" w:rsidP="00C81EB5">
            <w:pPr>
              <w:rPr>
                <w:rFonts w:ascii="Times New Roman" w:hAnsi="Times New Roman"/>
              </w:rPr>
            </w:pPr>
            <w:r w:rsidRPr="00D20745">
              <w:rPr>
                <w:rFonts w:ascii="Times New Roman" w:hAnsi="Times New Roman"/>
              </w:rPr>
              <w:t xml:space="preserve">•  Основание пола должно быть покрыто фанерой толщиной </w:t>
            </w:r>
          </w:p>
          <w:p w:rsidR="00C81EB5" w:rsidRPr="00D20745" w:rsidRDefault="00C81EB5" w:rsidP="00C81EB5">
            <w:pPr>
              <w:rPr>
                <w:rFonts w:ascii="Times New Roman" w:hAnsi="Times New Roman"/>
              </w:rPr>
            </w:pPr>
            <w:r w:rsidRPr="00D20745">
              <w:rPr>
                <w:rFonts w:ascii="Times New Roman" w:hAnsi="Times New Roman"/>
              </w:rPr>
              <w:t>не менее 20+0,5 мм, Класс эмиссии формальдегида Е1, Сорт фанеры 1</w:t>
            </w:r>
          </w:p>
          <w:p w:rsidR="00C81EB5" w:rsidRPr="00D20745" w:rsidRDefault="00C81EB5" w:rsidP="00C81EB5">
            <w:pPr>
              <w:spacing w:after="60"/>
              <w:rPr>
                <w:rFonts w:ascii="Times New Roman" w:hAnsi="Times New Roman"/>
              </w:rPr>
            </w:pPr>
            <w:r w:rsidRPr="00D20745">
              <w:rPr>
                <w:rFonts w:ascii="Times New Roman" w:hAnsi="Times New Roman"/>
              </w:rPr>
              <w:t>Технические характеристики покрытия:</w:t>
            </w:r>
          </w:p>
          <w:p w:rsidR="00C81EB5" w:rsidRPr="00D20745" w:rsidRDefault="00C81EB5" w:rsidP="00C81EB5">
            <w:pPr>
              <w:spacing w:after="60"/>
              <w:jc w:val="both"/>
              <w:rPr>
                <w:rFonts w:ascii="Times New Roman" w:hAnsi="Times New Roman"/>
              </w:rPr>
            </w:pPr>
            <w:r w:rsidRPr="00D20745">
              <w:rPr>
                <w:rFonts w:ascii="Times New Roman" w:hAnsi="Times New Roman"/>
              </w:rPr>
              <w:t xml:space="preserve">. Расцветки: однотонный или с цветными вкраплениями </w:t>
            </w:r>
            <w:r w:rsidRPr="00D20745">
              <w:rPr>
                <w:rFonts w:ascii="Times New Roman" w:hAnsi="Times New Roman"/>
              </w:rPr>
              <w:tab/>
            </w:r>
          </w:p>
          <w:p w:rsidR="00C81EB5" w:rsidRPr="00D20745" w:rsidRDefault="00C81EB5" w:rsidP="00C81EB5">
            <w:pPr>
              <w:spacing w:after="60"/>
              <w:jc w:val="both"/>
              <w:rPr>
                <w:rFonts w:ascii="Times New Roman" w:hAnsi="Times New Roman"/>
              </w:rPr>
            </w:pPr>
            <w:r w:rsidRPr="00D20745">
              <w:rPr>
                <w:rFonts w:ascii="Times New Roman" w:hAnsi="Times New Roman"/>
              </w:rPr>
              <w:t>. Структура поверхности</w:t>
            </w:r>
            <w:r w:rsidRPr="00D20745">
              <w:rPr>
                <w:rFonts w:ascii="Times New Roman" w:hAnsi="Times New Roman"/>
              </w:rPr>
              <w:tab/>
              <w:t xml:space="preserve">          Под кожу</w:t>
            </w:r>
            <w:r w:rsidRPr="00D20745">
              <w:rPr>
                <w:rFonts w:ascii="Times New Roman" w:hAnsi="Times New Roman"/>
              </w:rPr>
              <w:tab/>
            </w:r>
            <w:r w:rsidRPr="00D20745">
              <w:rPr>
                <w:rFonts w:ascii="Times New Roman" w:hAnsi="Times New Roman"/>
              </w:rPr>
              <w:tab/>
            </w:r>
          </w:p>
          <w:p w:rsidR="00C81EB5" w:rsidRPr="00D20745" w:rsidRDefault="00C81EB5" w:rsidP="00C81EB5">
            <w:pPr>
              <w:spacing w:after="60"/>
              <w:jc w:val="both"/>
              <w:rPr>
                <w:rFonts w:ascii="Times New Roman" w:hAnsi="Times New Roman"/>
              </w:rPr>
            </w:pPr>
            <w:r w:rsidRPr="00D20745">
              <w:rPr>
                <w:rFonts w:ascii="Times New Roman" w:hAnsi="Times New Roman"/>
              </w:rPr>
              <w:t>. Ширина рулона</w:t>
            </w:r>
            <w:r w:rsidRPr="00D20745">
              <w:rPr>
                <w:rFonts w:ascii="Times New Roman" w:hAnsi="Times New Roman"/>
              </w:rPr>
              <w:tab/>
            </w:r>
            <w:r w:rsidRPr="00D20745">
              <w:rPr>
                <w:rFonts w:ascii="Times New Roman" w:hAnsi="Times New Roman"/>
              </w:rPr>
              <w:tab/>
              <w:t xml:space="preserve">          200 (+1/-0) cm</w:t>
            </w:r>
            <w:r w:rsidRPr="00D20745">
              <w:rPr>
                <w:rFonts w:ascii="Times New Roman" w:hAnsi="Times New Roman"/>
              </w:rPr>
              <w:tab/>
            </w:r>
            <w:r w:rsidRPr="00D20745">
              <w:rPr>
                <w:rFonts w:ascii="Times New Roman" w:hAnsi="Times New Roman"/>
              </w:rPr>
              <w:tab/>
              <w:t xml:space="preserve">               </w:t>
            </w:r>
          </w:p>
          <w:p w:rsidR="00C81EB5" w:rsidRPr="00D20745" w:rsidRDefault="00C81EB5" w:rsidP="00C81EB5">
            <w:pPr>
              <w:spacing w:after="60"/>
              <w:jc w:val="both"/>
              <w:rPr>
                <w:rFonts w:ascii="Times New Roman" w:hAnsi="Times New Roman"/>
              </w:rPr>
            </w:pPr>
            <w:r w:rsidRPr="00D20745">
              <w:rPr>
                <w:rFonts w:ascii="Times New Roman" w:hAnsi="Times New Roman"/>
              </w:rPr>
              <w:t xml:space="preserve">. Толщина NF EN 428       </w:t>
            </w:r>
            <w:r w:rsidRPr="00D20745">
              <w:rPr>
                <w:rFonts w:ascii="Times New Roman" w:hAnsi="Times New Roman"/>
              </w:rPr>
              <w:tab/>
              <w:t xml:space="preserve">          1,90 + 0,15 mm </w:t>
            </w:r>
            <w:r w:rsidRPr="00D20745">
              <w:rPr>
                <w:rFonts w:ascii="Times New Roman" w:hAnsi="Times New Roman"/>
              </w:rPr>
              <w:tab/>
            </w:r>
          </w:p>
          <w:p w:rsidR="00C81EB5" w:rsidRPr="00D20745" w:rsidRDefault="00C81EB5" w:rsidP="00C81EB5">
            <w:pPr>
              <w:spacing w:after="60"/>
              <w:jc w:val="both"/>
              <w:rPr>
                <w:rFonts w:ascii="Times New Roman" w:hAnsi="Times New Roman"/>
              </w:rPr>
            </w:pPr>
            <w:r w:rsidRPr="00D20745">
              <w:rPr>
                <w:rFonts w:ascii="Times New Roman" w:hAnsi="Times New Roman"/>
              </w:rPr>
              <w:t>. Вес покрытия NF EN 430</w:t>
            </w:r>
            <w:r w:rsidRPr="00D20745">
              <w:rPr>
                <w:rFonts w:ascii="Times New Roman" w:hAnsi="Times New Roman"/>
              </w:rPr>
              <w:tab/>
              <w:t xml:space="preserve">          не более 2,20 +  0,15 кг/м2                 </w:t>
            </w:r>
          </w:p>
          <w:p w:rsidR="00C81EB5" w:rsidRPr="00D20745" w:rsidRDefault="00C81EB5" w:rsidP="00C81EB5">
            <w:pPr>
              <w:spacing w:after="60"/>
              <w:jc w:val="both"/>
              <w:rPr>
                <w:rFonts w:ascii="Times New Roman" w:hAnsi="Times New Roman"/>
              </w:rPr>
            </w:pPr>
            <w:r w:rsidRPr="00D20745">
              <w:rPr>
                <w:rFonts w:ascii="Times New Roman" w:hAnsi="Times New Roman"/>
              </w:rPr>
              <w:t xml:space="preserve">. Размеростабильность 6ч при 80°C : NF EN 434 DIN 51942&lt; 0,4%  </w:t>
            </w:r>
          </w:p>
          <w:p w:rsidR="00C81EB5" w:rsidRPr="00D20745" w:rsidRDefault="00C81EB5" w:rsidP="00C81EB5">
            <w:pPr>
              <w:spacing w:after="60"/>
              <w:jc w:val="both"/>
              <w:rPr>
                <w:rFonts w:ascii="Times New Roman" w:hAnsi="Times New Roman"/>
              </w:rPr>
            </w:pPr>
            <w:r w:rsidRPr="00D20745">
              <w:rPr>
                <w:rFonts w:ascii="Times New Roman" w:hAnsi="Times New Roman"/>
              </w:rPr>
              <w:t xml:space="preserve">. Сопротивление стираемости  ISO 9352 не более 250 + 50 mg (потеря веса при 1000 циклах) </w:t>
            </w:r>
          </w:p>
          <w:p w:rsidR="00C81EB5" w:rsidRPr="00D20745" w:rsidRDefault="00C81EB5" w:rsidP="00C81EB5">
            <w:pPr>
              <w:spacing w:after="60"/>
              <w:jc w:val="both"/>
              <w:rPr>
                <w:rFonts w:ascii="Times New Roman" w:hAnsi="Times New Roman"/>
              </w:rPr>
            </w:pPr>
            <w:r w:rsidRPr="00D20745">
              <w:rPr>
                <w:rFonts w:ascii="Times New Roman" w:hAnsi="Times New Roman"/>
              </w:rPr>
              <w:t>. Толщина верхнего износостойкого слоя не менее 0,9 mm </w:t>
            </w:r>
            <w:r w:rsidRPr="00D20745">
              <w:rPr>
                <w:rFonts w:ascii="Times New Roman" w:hAnsi="Times New Roman"/>
              </w:rPr>
              <w:tab/>
            </w:r>
          </w:p>
          <w:p w:rsidR="00C81EB5" w:rsidRPr="00D20745" w:rsidRDefault="00C81EB5" w:rsidP="00C81EB5">
            <w:pPr>
              <w:spacing w:after="60"/>
              <w:jc w:val="both"/>
              <w:rPr>
                <w:rFonts w:ascii="Times New Roman" w:hAnsi="Times New Roman"/>
              </w:rPr>
            </w:pPr>
            <w:r w:rsidRPr="00D20745">
              <w:rPr>
                <w:rFonts w:ascii="Times New Roman" w:hAnsi="Times New Roman"/>
              </w:rPr>
              <w:t xml:space="preserve">. Тест на вдавливание   50 daN/cm2 - 150 mm  </w:t>
            </w:r>
          </w:p>
          <w:p w:rsidR="00C81EB5" w:rsidRPr="00D20745" w:rsidRDefault="00C81EB5" w:rsidP="00C81EB5">
            <w:pPr>
              <w:spacing w:after="60"/>
              <w:jc w:val="both"/>
              <w:rPr>
                <w:rFonts w:ascii="Times New Roman" w:hAnsi="Times New Roman"/>
              </w:rPr>
            </w:pPr>
            <w:r w:rsidRPr="00D20745">
              <w:rPr>
                <w:rFonts w:ascii="Times New Roman" w:hAnsi="Times New Roman"/>
              </w:rPr>
              <w:t>. Остаточная деформация NF EN 433&lt; 0,2 mm</w:t>
            </w:r>
          </w:p>
          <w:p w:rsidR="00C81EB5" w:rsidRPr="00F76B1E" w:rsidRDefault="00C81EB5" w:rsidP="00C81EB5">
            <w:pPr>
              <w:spacing w:after="60"/>
              <w:jc w:val="both"/>
              <w:rPr>
                <w:rFonts w:ascii="Times New Roman" w:hAnsi="Times New Roman"/>
              </w:rPr>
            </w:pPr>
            <w:r w:rsidRPr="00D20745">
              <w:rPr>
                <w:rFonts w:ascii="Times New Roman" w:hAnsi="Times New Roman"/>
              </w:rPr>
              <w:t>. Морозостойкость</w:t>
            </w:r>
            <w:r w:rsidRPr="00F76B1E">
              <w:rPr>
                <w:rFonts w:ascii="Times New Roman" w:hAnsi="Times New Roman"/>
              </w:rPr>
              <w:t xml:space="preserve"> </w:t>
            </w:r>
            <w:r w:rsidRPr="000C5B50">
              <w:rPr>
                <w:rFonts w:ascii="Times New Roman" w:hAnsi="Times New Roman"/>
                <w:lang w:val="en-US"/>
              </w:rPr>
              <w:t>Impact</w:t>
            </w:r>
            <w:r w:rsidRPr="00F76B1E">
              <w:rPr>
                <w:rFonts w:ascii="Times New Roman" w:hAnsi="Times New Roman"/>
              </w:rPr>
              <w:t xml:space="preserve"> </w:t>
            </w:r>
            <w:r w:rsidRPr="000C5B50">
              <w:rPr>
                <w:rFonts w:ascii="Times New Roman" w:hAnsi="Times New Roman"/>
                <w:lang w:val="en-US"/>
              </w:rPr>
              <w:t>test</w:t>
            </w:r>
            <w:r w:rsidRPr="00F76B1E">
              <w:rPr>
                <w:rFonts w:ascii="Times New Roman" w:hAnsi="Times New Roman"/>
              </w:rPr>
              <w:t xml:space="preserve"> </w:t>
            </w:r>
            <w:r w:rsidRPr="000C5B50">
              <w:rPr>
                <w:rFonts w:ascii="Times New Roman" w:hAnsi="Times New Roman"/>
                <w:lang w:val="en-US"/>
              </w:rPr>
              <w:t>diam</w:t>
            </w:r>
            <w:r w:rsidRPr="00F76B1E">
              <w:rPr>
                <w:rFonts w:ascii="Times New Roman" w:hAnsi="Times New Roman"/>
              </w:rPr>
              <w:t xml:space="preserve">. 29 </w:t>
            </w:r>
            <w:r w:rsidRPr="000C5B50">
              <w:rPr>
                <w:rFonts w:ascii="Times New Roman" w:hAnsi="Times New Roman"/>
                <w:lang w:val="en-US"/>
              </w:rPr>
              <w:t>mm</w:t>
            </w:r>
            <w:r w:rsidRPr="00F76B1E">
              <w:rPr>
                <w:rFonts w:ascii="Times New Roman" w:hAnsi="Times New Roman"/>
              </w:rPr>
              <w:t xml:space="preserve"> </w:t>
            </w:r>
          </w:p>
          <w:p w:rsidR="00C81EB5" w:rsidRPr="00F76B1E" w:rsidRDefault="00C81EB5" w:rsidP="00C81EB5">
            <w:pPr>
              <w:spacing w:after="60"/>
              <w:jc w:val="both"/>
              <w:rPr>
                <w:rFonts w:ascii="Times New Roman" w:hAnsi="Times New Roman"/>
              </w:rPr>
            </w:pPr>
            <w:r w:rsidRPr="00F76B1E">
              <w:rPr>
                <w:rFonts w:ascii="Times New Roman" w:hAnsi="Times New Roman"/>
              </w:rPr>
              <w:t xml:space="preserve">  </w:t>
            </w:r>
            <w:r w:rsidRPr="000C5B50">
              <w:rPr>
                <w:rFonts w:ascii="Times New Roman" w:hAnsi="Times New Roman"/>
                <w:lang w:val="en-US"/>
              </w:rPr>
              <w:t>E</w:t>
            </w:r>
            <w:r w:rsidRPr="00F76B1E">
              <w:rPr>
                <w:rFonts w:ascii="Times New Roman" w:hAnsi="Times New Roman"/>
              </w:rPr>
              <w:t xml:space="preserve"> = 2 </w:t>
            </w:r>
            <w:r w:rsidRPr="000C5B50">
              <w:rPr>
                <w:rFonts w:ascii="Times New Roman" w:hAnsi="Times New Roman"/>
                <w:lang w:val="en-US"/>
              </w:rPr>
              <w:t>J</w:t>
            </w:r>
            <w:r w:rsidRPr="00F76B1E">
              <w:rPr>
                <w:rFonts w:ascii="Times New Roman" w:hAnsi="Times New Roman"/>
              </w:rPr>
              <w:t xml:space="preserve"> </w:t>
            </w:r>
            <w:r w:rsidRPr="000C5B50">
              <w:rPr>
                <w:rFonts w:ascii="Times New Roman" w:hAnsi="Times New Roman"/>
                <w:lang w:val="en-US"/>
              </w:rPr>
              <w:t>D</w:t>
            </w:r>
            <w:r w:rsidRPr="00F76B1E">
              <w:rPr>
                <w:rFonts w:ascii="Times New Roman" w:hAnsi="Times New Roman"/>
              </w:rPr>
              <w:t xml:space="preserve"> 42 1235 </w:t>
            </w:r>
            <w:r w:rsidRPr="000C5B50">
              <w:rPr>
                <w:rFonts w:ascii="Times New Roman" w:hAnsi="Times New Roman"/>
                <w:lang w:val="en-US"/>
              </w:rPr>
              <w:t>A</w:t>
            </w:r>
            <w:r w:rsidRPr="00F76B1E">
              <w:rPr>
                <w:rFonts w:ascii="Times New Roman" w:hAnsi="Times New Roman"/>
              </w:rPr>
              <w:t>- 20°</w:t>
            </w:r>
            <w:r w:rsidRPr="000C5B50">
              <w:rPr>
                <w:rFonts w:ascii="Times New Roman" w:hAnsi="Times New Roman"/>
                <w:lang w:val="en-US"/>
              </w:rPr>
              <w:t>C</w:t>
            </w:r>
            <w:r w:rsidRPr="00F76B1E">
              <w:rPr>
                <w:rFonts w:ascii="Times New Roman" w:hAnsi="Times New Roman"/>
              </w:rPr>
              <w:tab/>
            </w:r>
            <w:r w:rsidRPr="00F76B1E">
              <w:rPr>
                <w:rFonts w:ascii="Times New Roman" w:hAnsi="Times New Roman"/>
              </w:rPr>
              <w:tab/>
            </w:r>
          </w:p>
          <w:p w:rsidR="00C81EB5" w:rsidRPr="00D20745" w:rsidRDefault="00C81EB5" w:rsidP="00C81EB5">
            <w:pPr>
              <w:spacing w:after="60"/>
              <w:jc w:val="both"/>
              <w:rPr>
                <w:rFonts w:ascii="Times New Roman" w:hAnsi="Times New Roman"/>
              </w:rPr>
            </w:pPr>
            <w:r w:rsidRPr="00F76B1E">
              <w:rPr>
                <w:rFonts w:ascii="Times New Roman" w:hAnsi="Times New Roman"/>
              </w:rPr>
              <w:lastRenderedPageBreak/>
              <w:t xml:space="preserve">. </w:t>
            </w:r>
            <w:r w:rsidRPr="00D20745">
              <w:rPr>
                <w:rFonts w:ascii="Times New Roman" w:hAnsi="Times New Roman"/>
              </w:rPr>
              <w:t>Звукоизоляция ISO 717/2 Dl = 4 dB</w:t>
            </w:r>
            <w:r w:rsidRPr="00D20745">
              <w:rPr>
                <w:rFonts w:ascii="Times New Roman" w:hAnsi="Times New Roman"/>
              </w:rPr>
              <w:tab/>
            </w:r>
            <w:r w:rsidRPr="00D20745">
              <w:rPr>
                <w:rFonts w:ascii="Times New Roman" w:hAnsi="Times New Roman"/>
              </w:rPr>
              <w:tab/>
            </w:r>
          </w:p>
          <w:p w:rsidR="00C81EB5" w:rsidRPr="008F7745" w:rsidRDefault="00C81EB5" w:rsidP="00C81EB5">
            <w:pPr>
              <w:spacing w:after="60"/>
              <w:jc w:val="both"/>
              <w:rPr>
                <w:rFonts w:ascii="Times New Roman" w:hAnsi="Times New Roman"/>
              </w:rPr>
            </w:pPr>
            <w:r w:rsidRPr="00D20745">
              <w:rPr>
                <w:rFonts w:ascii="Times New Roman" w:hAnsi="Times New Roman"/>
              </w:rPr>
              <w:t xml:space="preserve">. </w:t>
            </w:r>
            <w:r w:rsidRPr="008F7745">
              <w:rPr>
                <w:rFonts w:ascii="Times New Roman" w:hAnsi="Times New Roman"/>
              </w:rPr>
              <w:t>Цветовая устойчивость</w:t>
            </w:r>
            <w:r w:rsidRPr="008F7745">
              <w:rPr>
                <w:rFonts w:ascii="Times New Roman" w:hAnsi="Times New Roman"/>
              </w:rPr>
              <w:tab/>
              <w:t>ISO 877/76 ISO 4582/80 &gt; 6</w:t>
            </w:r>
          </w:p>
          <w:p w:rsidR="00C81EB5" w:rsidRPr="008F7745" w:rsidRDefault="00C81EB5" w:rsidP="00C81EB5">
            <w:pPr>
              <w:spacing w:after="60"/>
              <w:jc w:val="both"/>
              <w:rPr>
                <w:rFonts w:ascii="Times New Roman" w:hAnsi="Times New Roman"/>
              </w:rPr>
            </w:pPr>
            <w:r w:rsidRPr="008F7745">
              <w:rPr>
                <w:rFonts w:ascii="Times New Roman" w:hAnsi="Times New Roman"/>
              </w:rPr>
              <w:t>. класс огнеопасности в соответствии с</w:t>
            </w:r>
            <w:r w:rsidRPr="008F7745">
              <w:rPr>
                <w:rFonts w:ascii="Times New Roman" w:hAnsi="Times New Roman"/>
                <w:i/>
                <w:iCs/>
              </w:rPr>
              <w:t xml:space="preserve"> </w:t>
            </w:r>
            <w:r w:rsidRPr="008F7745">
              <w:rPr>
                <w:rFonts w:ascii="Times New Roman" w:hAnsi="Times New Roman"/>
              </w:rPr>
              <w:t>ГОСТ 25076;</w:t>
            </w:r>
          </w:p>
          <w:p w:rsidR="00C81EB5" w:rsidRPr="00D20745" w:rsidRDefault="00C81EB5" w:rsidP="00C81EB5">
            <w:pPr>
              <w:jc w:val="both"/>
              <w:rPr>
                <w:rFonts w:ascii="Times New Roman" w:hAnsi="Times New Roman"/>
              </w:rPr>
            </w:pPr>
            <w:r w:rsidRPr="008F7745">
              <w:rPr>
                <w:rFonts w:ascii="Times New Roman" w:hAnsi="Times New Roman"/>
              </w:rPr>
              <w:t>. Химическая устойчивость</w:t>
            </w:r>
            <w:r w:rsidRPr="008F7745">
              <w:rPr>
                <w:rFonts w:ascii="Times New Roman" w:hAnsi="Times New Roman"/>
              </w:rPr>
              <w:tab/>
              <w:t>EN 423. Не  подвержен</w:t>
            </w:r>
            <w:r w:rsidRPr="00D20745">
              <w:rPr>
                <w:rFonts w:ascii="Times New Roman" w:hAnsi="Times New Roman"/>
              </w:rPr>
              <w:t xml:space="preserve"> воздействию кислот и щелочей, не  подвержен воздействию бытовой химии (исключая растворители ПВХ)</w:t>
            </w:r>
          </w:p>
          <w:p w:rsidR="00C81EB5" w:rsidRPr="00D20745" w:rsidRDefault="00C81EB5" w:rsidP="00C81EB5">
            <w:pPr>
              <w:spacing w:after="60"/>
              <w:jc w:val="both"/>
              <w:rPr>
                <w:rFonts w:ascii="Times New Roman" w:hAnsi="Times New Roman"/>
              </w:rPr>
            </w:pPr>
            <w:r w:rsidRPr="00D20745">
              <w:rPr>
                <w:rFonts w:ascii="Times New Roman" w:hAnsi="Times New Roman"/>
              </w:rPr>
              <w:t>Требования к экологичности покрытия:</w:t>
            </w:r>
          </w:p>
          <w:p w:rsidR="00C81EB5" w:rsidRPr="00D20745" w:rsidRDefault="00C81EB5" w:rsidP="00C81EB5">
            <w:pPr>
              <w:spacing w:after="60"/>
              <w:jc w:val="both"/>
              <w:rPr>
                <w:rFonts w:ascii="Times New Roman" w:hAnsi="Times New Roman"/>
              </w:rPr>
            </w:pPr>
            <w:r w:rsidRPr="00D20745">
              <w:rPr>
                <w:rFonts w:ascii="Times New Roman" w:hAnsi="Times New Roman"/>
              </w:rPr>
              <w:t>• Покрытие не должно содержать соединений тяжелых мета</w:t>
            </w:r>
            <w:r w:rsidRPr="00D20745">
              <w:rPr>
                <w:rFonts w:ascii="Times New Roman" w:hAnsi="Times New Roman"/>
              </w:rPr>
              <w:t>л</w:t>
            </w:r>
            <w:r w:rsidRPr="00D20745">
              <w:rPr>
                <w:rFonts w:ascii="Times New Roman" w:hAnsi="Times New Roman"/>
              </w:rPr>
              <w:t>лов (Свинец, Кадмий, Барий, Олово, Хром)</w:t>
            </w:r>
          </w:p>
          <w:p w:rsidR="00C81EB5" w:rsidRPr="00D20745" w:rsidRDefault="00C81EB5" w:rsidP="008F7745">
            <w:pPr>
              <w:spacing w:after="60"/>
              <w:jc w:val="both"/>
              <w:rPr>
                <w:rFonts w:ascii="Times New Roman" w:hAnsi="Times New Roman"/>
              </w:rPr>
            </w:pPr>
            <w:r w:rsidRPr="00D20745">
              <w:rPr>
                <w:rFonts w:ascii="Times New Roman" w:hAnsi="Times New Roman"/>
              </w:rPr>
              <w:t>• Покрытие не должно содержать  DEHP-пластификаторов.</w:t>
            </w:r>
          </w:p>
          <w:p w:rsidR="00C81EB5" w:rsidRPr="00D20745" w:rsidRDefault="00C81EB5" w:rsidP="00C81EB5">
            <w:pPr>
              <w:spacing w:after="60"/>
              <w:jc w:val="both"/>
              <w:rPr>
                <w:rFonts w:ascii="Times New Roman" w:hAnsi="Times New Roman"/>
              </w:rPr>
            </w:pPr>
            <w:r w:rsidRPr="00D20745">
              <w:rPr>
                <w:rFonts w:ascii="Times New Roman" w:hAnsi="Times New Roman"/>
              </w:rPr>
              <w:t>Требования к монтажу покрытия:</w:t>
            </w:r>
          </w:p>
          <w:p w:rsidR="00C81EB5" w:rsidRPr="00D20745" w:rsidRDefault="00C81EB5" w:rsidP="00C81EB5">
            <w:pPr>
              <w:spacing w:after="60"/>
              <w:jc w:val="both"/>
              <w:rPr>
                <w:rFonts w:ascii="Times New Roman" w:hAnsi="Times New Roman"/>
              </w:rPr>
            </w:pPr>
            <w:r w:rsidRPr="00D20745">
              <w:rPr>
                <w:rFonts w:ascii="Times New Roman" w:hAnsi="Times New Roman"/>
              </w:rPr>
              <w:t>• Для обеспечения качественного монтажа покрытия должны быть соблюдены рекомендации его производителя. Вздутия и механические повреждения поверхности покрытия не допуск</w:t>
            </w:r>
            <w:r w:rsidRPr="00D20745">
              <w:rPr>
                <w:rFonts w:ascii="Times New Roman" w:hAnsi="Times New Roman"/>
              </w:rPr>
              <w:t>а</w:t>
            </w:r>
            <w:r w:rsidRPr="00D20745">
              <w:rPr>
                <w:rFonts w:ascii="Times New Roman" w:hAnsi="Times New Roman"/>
              </w:rPr>
              <w:t xml:space="preserve">ются. </w:t>
            </w:r>
          </w:p>
          <w:p w:rsidR="00C81EB5" w:rsidRPr="00D20745" w:rsidRDefault="00C81EB5" w:rsidP="00C81EB5">
            <w:pPr>
              <w:spacing w:after="60"/>
              <w:jc w:val="both"/>
              <w:rPr>
                <w:rFonts w:ascii="Times New Roman" w:hAnsi="Times New Roman"/>
              </w:rPr>
            </w:pPr>
            <w:r w:rsidRPr="00D20745">
              <w:rPr>
                <w:rFonts w:ascii="Times New Roman" w:hAnsi="Times New Roman"/>
              </w:rPr>
              <w:t>• Все стыки должны быть проварены сварочным шнуром при помощи специального промышленного фена. Перед проваркой все следы клея должны быть удалены с поверхности стыка и кромки полотна покрытия должны быть обработаны снятием фаски для обеспечения наиболее прочного соединения.</w:t>
            </w:r>
          </w:p>
          <w:p w:rsidR="00C81EB5" w:rsidRPr="00D20745" w:rsidRDefault="00C81EB5" w:rsidP="00C81EB5">
            <w:pPr>
              <w:spacing w:after="60"/>
              <w:jc w:val="both"/>
              <w:rPr>
                <w:rFonts w:ascii="Times New Roman" w:hAnsi="Times New Roman"/>
              </w:rPr>
            </w:pPr>
            <w:r w:rsidRPr="00D20745">
              <w:rPr>
                <w:rFonts w:ascii="Times New Roman" w:hAnsi="Times New Roman"/>
              </w:rPr>
              <w:t>• Соединение двух полотен покрытия встык, при помощи ге</w:t>
            </w:r>
            <w:r w:rsidRPr="00D20745">
              <w:rPr>
                <w:rFonts w:ascii="Times New Roman" w:hAnsi="Times New Roman"/>
              </w:rPr>
              <w:t>р</w:t>
            </w:r>
            <w:r w:rsidRPr="00D20745">
              <w:rPr>
                <w:rFonts w:ascii="Times New Roman" w:hAnsi="Times New Roman"/>
              </w:rPr>
              <w:t>метика или клея не допускается.</w:t>
            </w:r>
          </w:p>
          <w:p w:rsidR="00C81EB5" w:rsidRPr="00D20745" w:rsidRDefault="00C81EB5" w:rsidP="00C81EB5">
            <w:pPr>
              <w:spacing w:after="60"/>
              <w:jc w:val="both"/>
              <w:rPr>
                <w:rFonts w:ascii="Times New Roman" w:hAnsi="Times New Roman"/>
              </w:rPr>
            </w:pPr>
            <w:r w:rsidRPr="00D20745">
              <w:rPr>
                <w:rFonts w:ascii="Times New Roman" w:hAnsi="Times New Roman"/>
              </w:rPr>
              <w:t>• Поверхность пола и других элементов перед приклейкой п</w:t>
            </w:r>
            <w:r w:rsidRPr="00D20745">
              <w:rPr>
                <w:rFonts w:ascii="Times New Roman" w:hAnsi="Times New Roman"/>
              </w:rPr>
              <w:t>о</w:t>
            </w:r>
            <w:r w:rsidRPr="00D20745">
              <w:rPr>
                <w:rFonts w:ascii="Times New Roman" w:hAnsi="Times New Roman"/>
              </w:rPr>
              <w:t>крытия должна быть тщательно обработана. Все неровности должны быть предварительно устранены, зашпаклеваны спец</w:t>
            </w:r>
            <w:r w:rsidRPr="00D20745">
              <w:rPr>
                <w:rFonts w:ascii="Times New Roman" w:hAnsi="Times New Roman"/>
              </w:rPr>
              <w:t>и</w:t>
            </w:r>
            <w:r w:rsidRPr="00D20745">
              <w:rPr>
                <w:rFonts w:ascii="Times New Roman" w:hAnsi="Times New Roman"/>
              </w:rPr>
              <w:t>альными двухкомпонентными мастиками и зашлифованы. П</w:t>
            </w:r>
            <w:r w:rsidRPr="00D20745">
              <w:rPr>
                <w:rFonts w:ascii="Times New Roman" w:hAnsi="Times New Roman"/>
              </w:rPr>
              <w:t>е</w:t>
            </w:r>
            <w:r w:rsidRPr="00D20745">
              <w:rPr>
                <w:rFonts w:ascii="Times New Roman" w:hAnsi="Times New Roman"/>
              </w:rPr>
              <w:t>репады на поверхности пола недопускаются. Перед приклейкой покрытия поверхность пола должна быть очищена от загрязн</w:t>
            </w:r>
            <w:r w:rsidRPr="00D20745">
              <w:rPr>
                <w:rFonts w:ascii="Times New Roman" w:hAnsi="Times New Roman"/>
              </w:rPr>
              <w:t>е</w:t>
            </w:r>
            <w:r w:rsidRPr="00D20745">
              <w:rPr>
                <w:rFonts w:ascii="Times New Roman" w:hAnsi="Times New Roman"/>
              </w:rPr>
              <w:t>ния и тщательно обеспылена</w:t>
            </w:r>
          </w:p>
          <w:p w:rsidR="00C81EB5" w:rsidRPr="00D20745" w:rsidRDefault="00C81EB5" w:rsidP="00C81EB5">
            <w:pPr>
              <w:spacing w:after="60"/>
              <w:rPr>
                <w:rFonts w:ascii="Times New Roman" w:hAnsi="Times New Roman"/>
                <w:b/>
                <w:bCs/>
              </w:rPr>
            </w:pPr>
            <w:r w:rsidRPr="00D20745">
              <w:rPr>
                <w:rFonts w:ascii="Times New Roman" w:hAnsi="Times New Roman"/>
                <w:b/>
                <w:bCs/>
              </w:rPr>
              <w:t>Покрытие на вертикальные поверхности и на колесные а</w:t>
            </w:r>
            <w:r w:rsidRPr="00D20745">
              <w:rPr>
                <w:rFonts w:ascii="Times New Roman" w:hAnsi="Times New Roman"/>
                <w:b/>
                <w:bCs/>
              </w:rPr>
              <w:t>р</w:t>
            </w:r>
            <w:r w:rsidRPr="00D20745">
              <w:rPr>
                <w:rFonts w:ascii="Times New Roman" w:hAnsi="Times New Roman"/>
                <w:b/>
                <w:bCs/>
              </w:rPr>
              <w:t>ки:</w:t>
            </w:r>
          </w:p>
          <w:p w:rsidR="00C81EB5" w:rsidRPr="00D20745" w:rsidRDefault="00C81EB5" w:rsidP="00C81EB5">
            <w:pPr>
              <w:jc w:val="both"/>
              <w:rPr>
                <w:rFonts w:ascii="Times New Roman" w:hAnsi="Times New Roman"/>
              </w:rPr>
            </w:pPr>
            <w:r w:rsidRPr="00D20745">
              <w:rPr>
                <w:rFonts w:ascii="Times New Roman" w:hAnsi="Times New Roman"/>
              </w:rPr>
              <w:t>• Покрытие вертикальных поверхностей и арок выполняется методом равномерного распыления слоем не менее 2мм (+0,15)</w:t>
            </w:r>
          </w:p>
          <w:p w:rsidR="00C81EB5" w:rsidRPr="00D20745" w:rsidRDefault="00C81EB5" w:rsidP="00C81EB5">
            <w:pPr>
              <w:rPr>
                <w:rFonts w:ascii="Times New Roman" w:hAnsi="Times New Roman"/>
              </w:rPr>
            </w:pPr>
            <w:r w:rsidRPr="00D20745">
              <w:rPr>
                <w:rFonts w:ascii="Times New Roman" w:hAnsi="Times New Roman"/>
              </w:rPr>
              <w:t>• Не допускаются подтёки и растрескивания на покрытии, п</w:t>
            </w:r>
            <w:r w:rsidRPr="00D20745">
              <w:rPr>
                <w:rFonts w:ascii="Times New Roman" w:hAnsi="Times New Roman"/>
              </w:rPr>
              <w:t>о</w:t>
            </w:r>
            <w:r w:rsidRPr="00D20745">
              <w:rPr>
                <w:rFonts w:ascii="Times New Roman" w:hAnsi="Times New Roman"/>
              </w:rPr>
              <w:t>верхность покрытия гладкая без шероховатостей и неровностей</w:t>
            </w:r>
          </w:p>
          <w:p w:rsidR="00C81EB5" w:rsidRPr="00D20745" w:rsidRDefault="00C81EB5" w:rsidP="00C81EB5">
            <w:pPr>
              <w:rPr>
                <w:rFonts w:ascii="Times New Roman" w:hAnsi="Times New Roman"/>
              </w:rPr>
            </w:pPr>
            <w:r w:rsidRPr="00D20745">
              <w:rPr>
                <w:rFonts w:ascii="Times New Roman" w:hAnsi="Times New Roman"/>
              </w:rPr>
              <w:t>• Для покрытия арок и вертикальных поверхностей применяе</w:t>
            </w:r>
            <w:r w:rsidRPr="00D20745">
              <w:rPr>
                <w:rFonts w:ascii="Times New Roman" w:hAnsi="Times New Roman"/>
              </w:rPr>
              <w:t>т</w:t>
            </w:r>
            <w:r w:rsidRPr="00D20745">
              <w:rPr>
                <w:rFonts w:ascii="Times New Roman" w:hAnsi="Times New Roman"/>
              </w:rPr>
              <w:t>ся двухкомпонентная композиция из полимочевины и отверд</w:t>
            </w:r>
            <w:r w:rsidRPr="00D20745">
              <w:rPr>
                <w:rFonts w:ascii="Times New Roman" w:hAnsi="Times New Roman"/>
              </w:rPr>
              <w:t>и</w:t>
            </w:r>
            <w:r w:rsidRPr="00D20745">
              <w:rPr>
                <w:rFonts w:ascii="Times New Roman" w:hAnsi="Times New Roman"/>
              </w:rPr>
              <w:t>теля, цвет композиции должен соответствовать цветовой ко</w:t>
            </w:r>
            <w:r w:rsidRPr="00D20745">
              <w:rPr>
                <w:rFonts w:ascii="Times New Roman" w:hAnsi="Times New Roman"/>
              </w:rPr>
              <w:t>н</w:t>
            </w:r>
            <w:r w:rsidRPr="00D20745">
              <w:rPr>
                <w:rFonts w:ascii="Times New Roman" w:hAnsi="Times New Roman"/>
              </w:rPr>
              <w:t>цепции салона.</w:t>
            </w:r>
          </w:p>
          <w:p w:rsidR="00C81EB5" w:rsidRPr="00D20745" w:rsidRDefault="00C81EB5" w:rsidP="00C81EB5">
            <w:pPr>
              <w:rPr>
                <w:rFonts w:ascii="Times New Roman" w:hAnsi="Times New Roman"/>
              </w:rPr>
            </w:pPr>
            <w:r w:rsidRPr="00D20745">
              <w:rPr>
                <w:rFonts w:ascii="Times New Roman" w:hAnsi="Times New Roman"/>
              </w:rPr>
              <w:t>• Эластичность покрытия должна обеспечивать работу без ра</w:t>
            </w:r>
            <w:r w:rsidRPr="00D20745">
              <w:rPr>
                <w:rFonts w:ascii="Times New Roman" w:hAnsi="Times New Roman"/>
              </w:rPr>
              <w:t>с</w:t>
            </w:r>
            <w:r w:rsidRPr="00D20745">
              <w:rPr>
                <w:rFonts w:ascii="Times New Roman" w:hAnsi="Times New Roman"/>
              </w:rPr>
              <w:t>трескивания и расслоений в условиях эксплуатационных те</w:t>
            </w:r>
            <w:r w:rsidRPr="00D20745">
              <w:rPr>
                <w:rFonts w:ascii="Times New Roman" w:hAnsi="Times New Roman"/>
              </w:rPr>
              <w:t>м</w:t>
            </w:r>
            <w:r w:rsidRPr="00D20745">
              <w:rPr>
                <w:rFonts w:ascii="Times New Roman" w:hAnsi="Times New Roman"/>
              </w:rPr>
              <w:t>ператур, деформаций и вибраций кузова.</w:t>
            </w:r>
          </w:p>
          <w:p w:rsidR="00C81EB5" w:rsidRPr="00D20745" w:rsidRDefault="00C81EB5" w:rsidP="00C81EB5">
            <w:pPr>
              <w:rPr>
                <w:rFonts w:ascii="Times New Roman" w:hAnsi="Times New Roman"/>
              </w:rPr>
            </w:pPr>
            <w:r w:rsidRPr="00D20745">
              <w:rPr>
                <w:rFonts w:ascii="Times New Roman" w:hAnsi="Times New Roman"/>
              </w:rPr>
              <w:lastRenderedPageBreak/>
              <w:t>• Перед нанесением покрытия все поверхности должны быть выровнены, очищены от загрязнений и обеспылены</w:t>
            </w:r>
          </w:p>
          <w:p w:rsidR="009E265B" w:rsidRPr="00B344E0" w:rsidRDefault="00C81EB5" w:rsidP="008F7745">
            <w:pPr>
              <w:rPr>
                <w:rFonts w:ascii="Times New Roman" w:hAnsi="Times New Roman"/>
                <w:lang w:eastAsia="ru-RU"/>
              </w:rPr>
            </w:pPr>
            <w:r w:rsidRPr="00D20745">
              <w:rPr>
                <w:rFonts w:ascii="Times New Roman" w:hAnsi="Times New Roman"/>
              </w:rPr>
              <w:t>• Места примыканий к горизонтальным поверхностям на кот</w:t>
            </w:r>
            <w:r w:rsidRPr="00D20745">
              <w:rPr>
                <w:rFonts w:ascii="Times New Roman" w:hAnsi="Times New Roman"/>
              </w:rPr>
              <w:t>о</w:t>
            </w:r>
            <w:r w:rsidRPr="00D20745">
              <w:rPr>
                <w:rFonts w:ascii="Times New Roman" w:hAnsi="Times New Roman"/>
              </w:rPr>
              <w:t>рые приклеено ПВХ покрытие должны быть аккуратно обраб</w:t>
            </w:r>
            <w:r w:rsidRPr="00D20745">
              <w:rPr>
                <w:rFonts w:ascii="Times New Roman" w:hAnsi="Times New Roman"/>
              </w:rPr>
              <w:t>о</w:t>
            </w:r>
            <w:r w:rsidRPr="00D20745">
              <w:rPr>
                <w:rFonts w:ascii="Times New Roman" w:hAnsi="Times New Roman"/>
              </w:rPr>
              <w:t>таны герметиком имеющим высокую адгезионную способность одновременно и к покрытию из полимочевины и к напольному покрытию из ПВХ</w:t>
            </w:r>
          </w:p>
        </w:tc>
      </w:tr>
      <w:tr w:rsidR="009E265B" w:rsidRPr="00016999" w:rsidTr="001139C1">
        <w:trPr>
          <w:trHeight w:val="528"/>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8</w:t>
            </w:r>
            <w:r w:rsidRPr="00784C1A">
              <w:rPr>
                <w:rFonts w:ascii="Times New Roman" w:hAnsi="Times New Roman"/>
              </w:rPr>
              <w:t>.2</w:t>
            </w:r>
          </w:p>
          <w:p w:rsidR="009E265B" w:rsidRPr="00784C1A" w:rsidRDefault="009E265B" w:rsidP="00AF37BD">
            <w:pPr>
              <w:rPr>
                <w:rFonts w:ascii="Times New Roman" w:hAnsi="Times New Roman"/>
              </w:rPr>
            </w:pP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Ветровое и боковые стекла салона и заднее стекло</w:t>
            </w:r>
          </w:p>
        </w:tc>
        <w:tc>
          <w:tcPr>
            <w:tcW w:w="6094" w:type="dxa"/>
          </w:tcPr>
          <w:p w:rsidR="009E265B" w:rsidRPr="00784C1A" w:rsidRDefault="009E265B" w:rsidP="00AF37BD">
            <w:pPr>
              <w:keepNext/>
              <w:keepLines/>
              <w:outlineLvl w:val="3"/>
              <w:rPr>
                <w:rFonts w:ascii="Times New Roman" w:hAnsi="Times New Roman"/>
                <w:bCs/>
                <w:iCs/>
              </w:rPr>
            </w:pPr>
            <w:r w:rsidRPr="00784C1A">
              <w:rPr>
                <w:rFonts w:ascii="Times New Roman" w:hAnsi="Times New Roman"/>
                <w:bCs/>
                <w:iCs/>
              </w:rPr>
              <w:t>Ветровое стекло – соста</w:t>
            </w:r>
            <w:r>
              <w:rPr>
                <w:rFonts w:ascii="Times New Roman" w:hAnsi="Times New Roman"/>
                <w:bCs/>
                <w:iCs/>
              </w:rPr>
              <w:t>вное или панорамное, вклеенное.</w:t>
            </w:r>
          </w:p>
          <w:p w:rsidR="009E265B" w:rsidRPr="00784C1A" w:rsidRDefault="009E265B" w:rsidP="00AF37BD">
            <w:pPr>
              <w:jc w:val="both"/>
              <w:rPr>
                <w:rFonts w:ascii="Times New Roman" w:hAnsi="Times New Roman"/>
              </w:rPr>
            </w:pPr>
            <w:r w:rsidRPr="00784C1A">
              <w:rPr>
                <w:rFonts w:ascii="Times New Roman" w:hAnsi="Times New Roman"/>
              </w:rPr>
              <w:t xml:space="preserve">Боковые стекла должны иметь двойное остекление (стеклопакет). Они должны быть вклеенные с форточками. Заднее стекло вклеенное. </w:t>
            </w:r>
          </w:p>
          <w:p w:rsidR="009E265B" w:rsidRPr="00784C1A" w:rsidRDefault="009E265B" w:rsidP="00AF37BD">
            <w:pPr>
              <w:jc w:val="both"/>
              <w:rPr>
                <w:rFonts w:ascii="Times New Roman" w:hAnsi="Times New Roman"/>
              </w:rPr>
            </w:pPr>
            <w:r w:rsidRPr="00784C1A">
              <w:rPr>
                <w:rFonts w:ascii="Times New Roman" w:hAnsi="Times New Roman"/>
              </w:rPr>
              <w:t>Должны быть предусмотрены солнцезащитные шторки на боковом и ветровом стекле в кабине водителя или тонированные стекла соответствующие «Регламенту о безопасности колесных транспортных средств».</w:t>
            </w:r>
          </w:p>
          <w:p w:rsidR="009E265B" w:rsidRPr="00784C1A" w:rsidRDefault="009E265B" w:rsidP="00AF37BD">
            <w:pPr>
              <w:jc w:val="both"/>
              <w:rPr>
                <w:rFonts w:ascii="Times New Roman" w:hAnsi="Times New Roman"/>
              </w:rPr>
            </w:pPr>
            <w:r w:rsidRPr="00784C1A">
              <w:rPr>
                <w:rFonts w:ascii="Times New Roman" w:hAnsi="Times New Roman"/>
              </w:rPr>
              <w:t>Солнцезащитные шторки должны располагаться на направляющих и должны регулироваться по высоте.</w:t>
            </w:r>
          </w:p>
          <w:p w:rsidR="009E265B" w:rsidRPr="00784C1A" w:rsidRDefault="009E265B" w:rsidP="00AF37BD">
            <w:pPr>
              <w:jc w:val="both"/>
              <w:rPr>
                <w:rFonts w:ascii="Times New Roman" w:hAnsi="Times New Roman"/>
              </w:rPr>
            </w:pPr>
            <w:r w:rsidRPr="00784C1A">
              <w:rPr>
                <w:rFonts w:ascii="Times New Roman" w:hAnsi="Times New Roman"/>
              </w:rPr>
              <w:t>Боковое стекло водителя должно обеспечивать хорошую обзорность в зеркало заднего вида.</w:t>
            </w:r>
          </w:p>
          <w:p w:rsidR="009E265B" w:rsidRDefault="009E265B" w:rsidP="00AF37BD">
            <w:pPr>
              <w:jc w:val="both"/>
              <w:rPr>
                <w:rFonts w:ascii="Times New Roman" w:hAnsi="Times New Roman"/>
              </w:rPr>
            </w:pPr>
            <w:r w:rsidRPr="00784C1A">
              <w:rPr>
                <w:rFonts w:ascii="Times New Roman" w:hAnsi="Times New Roman"/>
              </w:rPr>
              <w:t>Стекла должны соответствовать ГОСТ Р 41.43-2005 (Правила ЕЭК ООН N 43) «Единообразные предписания, касающиеся безопасных материалов для остекления и их установки на транспортных средствах».</w:t>
            </w:r>
          </w:p>
          <w:p w:rsidR="00191714" w:rsidRPr="00784C1A" w:rsidRDefault="00191714" w:rsidP="00AF37BD">
            <w:pPr>
              <w:jc w:val="both"/>
              <w:rPr>
                <w:rFonts w:ascii="Times New Roman" w:hAnsi="Times New Roman"/>
              </w:rPr>
            </w:pPr>
            <w:r>
              <w:rPr>
                <w:rFonts w:ascii="Times New Roman" w:hAnsi="Times New Roman"/>
              </w:rPr>
              <w:t>На боковых стеклах пассажирского салона должна быть наклеена защитная пленка. Пленка должны быть абсолютно прозрачная. Не должна иметь оттенков. Толщина пленки должна быть от 110 до 115 мкм. Светопропускание пленки должно быть не менее 85%.</w:t>
            </w:r>
          </w:p>
          <w:p w:rsidR="009E265B" w:rsidRPr="00784C1A" w:rsidRDefault="009E265B" w:rsidP="00AF37BD">
            <w:pPr>
              <w:jc w:val="both"/>
              <w:rPr>
                <w:rFonts w:ascii="Times New Roman" w:hAnsi="Times New Roman"/>
              </w:rPr>
            </w:pPr>
            <w:r w:rsidRPr="00784C1A">
              <w:rPr>
                <w:rFonts w:ascii="Times New Roman" w:hAnsi="Times New Roman"/>
              </w:rPr>
              <w:t xml:space="preserve">Автобус комплектуется двухщеточным стеклоочистителем «веерного» типа и стеклоомывателем. Стеклоочиститель должен иметь не менее 4-х режимов работы. Один из режимов должен иметь возможность выбора прерывания частоты работы стеклоочистителей. Объем бачка стеклоомывателя – не менее 8 л. </w:t>
            </w:r>
          </w:p>
        </w:tc>
      </w:tr>
      <w:tr w:rsidR="009E265B" w:rsidRPr="00016999" w:rsidTr="00416AEA">
        <w:trPr>
          <w:trHeight w:val="469"/>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8</w:t>
            </w:r>
            <w:r w:rsidRPr="00784C1A">
              <w:rPr>
                <w:rFonts w:ascii="Times New Roman" w:hAnsi="Times New Roman"/>
              </w:rPr>
              <w:t>.3</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 xml:space="preserve">Поручни в салоне автобуса </w:t>
            </w:r>
          </w:p>
        </w:tc>
        <w:tc>
          <w:tcPr>
            <w:tcW w:w="6094" w:type="dxa"/>
          </w:tcPr>
          <w:p w:rsidR="009E265B" w:rsidRPr="00784C1A" w:rsidRDefault="009E265B" w:rsidP="00D94EF8">
            <w:pPr>
              <w:jc w:val="both"/>
              <w:rPr>
                <w:rFonts w:ascii="Times New Roman" w:hAnsi="Times New Roman"/>
              </w:rPr>
            </w:pPr>
            <w:r w:rsidRPr="00784C1A">
              <w:rPr>
                <w:rFonts w:ascii="Times New Roman" w:hAnsi="Times New Roman"/>
              </w:rPr>
              <w:t>В салоне должны располагаться навесные ременные поручни по всей длине. Горизонтальные поручни и стойки поручней  окрашиваются порошковой краской контрастного цвета. Должны соответствовать требованиям Правил № 107 ЕЭК ООН «Единообразные предписания, касающиеся официального утверждения транспортных средств категорий М</w:t>
            </w:r>
            <w:r w:rsidRPr="00784C1A">
              <w:rPr>
                <w:rFonts w:ascii="Times New Roman" w:hAnsi="Times New Roman"/>
                <w:vertAlign w:val="subscript"/>
              </w:rPr>
              <w:t>3</w:t>
            </w:r>
            <w:r w:rsidRPr="00784C1A">
              <w:rPr>
                <w:rFonts w:ascii="Times New Roman" w:hAnsi="Times New Roman"/>
              </w:rPr>
              <w:t xml:space="preserve"> в отношении их общей конструкции».</w:t>
            </w:r>
          </w:p>
        </w:tc>
      </w:tr>
      <w:tr w:rsidR="009E265B" w:rsidRPr="00016999" w:rsidTr="00E308B3">
        <w:trPr>
          <w:trHeight w:val="469"/>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8</w:t>
            </w:r>
            <w:r w:rsidRPr="00784C1A">
              <w:rPr>
                <w:rFonts w:ascii="Times New Roman" w:hAnsi="Times New Roman"/>
              </w:rPr>
              <w:t>.4</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Перегородка кабины водителя и проход через переднюю дверь</w:t>
            </w:r>
          </w:p>
        </w:tc>
        <w:tc>
          <w:tcPr>
            <w:tcW w:w="6094" w:type="dxa"/>
            <w:vAlign w:val="center"/>
          </w:tcPr>
          <w:p w:rsidR="009E265B" w:rsidRPr="00784C1A" w:rsidRDefault="009E265B" w:rsidP="00AF37BD">
            <w:pPr>
              <w:jc w:val="both"/>
              <w:rPr>
                <w:rFonts w:ascii="Times New Roman" w:hAnsi="Times New Roman"/>
              </w:rPr>
            </w:pPr>
            <w:r w:rsidRPr="00784C1A">
              <w:rPr>
                <w:rFonts w:ascii="Times New Roman" w:hAnsi="Times New Roman"/>
              </w:rPr>
              <w:t>Перегородка должна изолировать кабину водителя от пассажирского салона, обеспечивать беспрепятственную посадку пассажиров, установку УКПБ и турникета, иметь входную дверь с замком и устройством для продажи проездных билетов.</w:t>
            </w:r>
          </w:p>
        </w:tc>
      </w:tr>
      <w:tr w:rsidR="009E265B" w:rsidRPr="00016999" w:rsidTr="00E308B3">
        <w:trPr>
          <w:trHeight w:val="469"/>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8</w:t>
            </w:r>
            <w:r w:rsidRPr="00784C1A">
              <w:rPr>
                <w:rFonts w:ascii="Times New Roman" w:hAnsi="Times New Roman"/>
              </w:rPr>
              <w:t>.5</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Для крепления оборудования АСКП в салоне устанавливается</w:t>
            </w:r>
          </w:p>
        </w:tc>
        <w:tc>
          <w:tcPr>
            <w:tcW w:w="6094" w:type="dxa"/>
            <w:vAlign w:val="center"/>
          </w:tcPr>
          <w:p w:rsidR="009E265B" w:rsidRPr="00784C1A" w:rsidRDefault="009E265B" w:rsidP="00AF37BD">
            <w:pPr>
              <w:jc w:val="both"/>
              <w:rPr>
                <w:rFonts w:ascii="Times New Roman" w:hAnsi="Times New Roman"/>
              </w:rPr>
            </w:pPr>
            <w:r w:rsidRPr="00784C1A">
              <w:rPr>
                <w:rFonts w:ascii="Times New Roman" w:hAnsi="Times New Roman"/>
              </w:rPr>
              <w:t>Стойки для крепления корзины УКПБ и турникета. Штатный жгут проводов должен обеспечивать поступление командного сигнала от УКПБ к исполнительному устройству турникета.</w:t>
            </w:r>
          </w:p>
          <w:p w:rsidR="009E265B" w:rsidRPr="00784C1A" w:rsidRDefault="009E265B" w:rsidP="00AF37BD">
            <w:pPr>
              <w:jc w:val="both"/>
              <w:rPr>
                <w:rFonts w:ascii="Times New Roman" w:hAnsi="Times New Roman"/>
              </w:rPr>
            </w:pPr>
            <w:r w:rsidRPr="00784C1A">
              <w:rPr>
                <w:rFonts w:ascii="Times New Roman" w:hAnsi="Times New Roman"/>
              </w:rPr>
              <w:lastRenderedPageBreak/>
              <w:t>Конструкция автобуса должна предусматривать возможность установки оборудования АСКП.</w:t>
            </w:r>
          </w:p>
          <w:p w:rsidR="009E265B" w:rsidRPr="00784C1A" w:rsidRDefault="009E265B" w:rsidP="00AF37BD">
            <w:pPr>
              <w:jc w:val="both"/>
              <w:rPr>
                <w:rFonts w:ascii="Times New Roman" w:hAnsi="Times New Roman"/>
              </w:rPr>
            </w:pPr>
            <w:r w:rsidRPr="00784C1A">
              <w:rPr>
                <w:rFonts w:ascii="Times New Roman" w:hAnsi="Times New Roman"/>
              </w:rPr>
              <w:t>Перегородка кабины водителя и специальные стойки, изолированные от корпуса автобуса, должны обеспечивать установку оборудования АСКП.</w:t>
            </w:r>
          </w:p>
          <w:p w:rsidR="009E265B" w:rsidRPr="00784C1A" w:rsidRDefault="009E265B" w:rsidP="00AF37BD">
            <w:pPr>
              <w:jc w:val="both"/>
              <w:rPr>
                <w:rFonts w:ascii="Times New Roman" w:hAnsi="Times New Roman"/>
              </w:rPr>
            </w:pPr>
            <w:r w:rsidRPr="00784C1A">
              <w:rPr>
                <w:rFonts w:ascii="Times New Roman" w:hAnsi="Times New Roman"/>
              </w:rPr>
              <w:t>Схемы расположения оборудования АСКП в салоне автобуса должны быть согласованы с ГУП «Мосгортранс».</w:t>
            </w:r>
          </w:p>
          <w:p w:rsidR="009E265B" w:rsidRPr="00784C1A" w:rsidRDefault="009E265B" w:rsidP="00AF37BD">
            <w:pPr>
              <w:jc w:val="both"/>
              <w:rPr>
                <w:rFonts w:ascii="Times New Roman" w:hAnsi="Times New Roman"/>
              </w:rPr>
            </w:pPr>
            <w:r w:rsidRPr="00784C1A">
              <w:rPr>
                <w:rFonts w:ascii="Times New Roman" w:hAnsi="Times New Roman"/>
              </w:rPr>
              <w:t>Состав и характеристики оборудования АСКП будут согласовываться индивидуально с Поставщиком по отдельной спецификации.</w:t>
            </w:r>
          </w:p>
        </w:tc>
      </w:tr>
      <w:tr w:rsidR="009E265B" w:rsidRPr="00016999" w:rsidTr="00E308B3">
        <w:trPr>
          <w:trHeight w:val="469"/>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8</w:t>
            </w:r>
            <w:r w:rsidRPr="00784C1A">
              <w:rPr>
                <w:rFonts w:ascii="Times New Roman" w:hAnsi="Times New Roman"/>
              </w:rPr>
              <w:t>.6.</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Кнопки сигнала водителю для открытия двери на остановке</w:t>
            </w:r>
          </w:p>
        </w:tc>
        <w:tc>
          <w:tcPr>
            <w:tcW w:w="6094" w:type="dxa"/>
            <w:vAlign w:val="center"/>
          </w:tcPr>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Кнопки сигнала водителю для открытия дверей на остановке должны располагаться на вертикальных поручнях, расположенных около служебных дверей (кроме первой), на высоте 1 200 мм от уровня пола. Кнопка сигнализации также должна располагаться в месте установки кресло - коляски.</w:t>
            </w:r>
          </w:p>
          <w:p w:rsidR="009E265B" w:rsidRPr="00784C1A" w:rsidRDefault="009E265B" w:rsidP="00AF37BD">
            <w:pPr>
              <w:jc w:val="both"/>
              <w:rPr>
                <w:rFonts w:ascii="Times New Roman" w:hAnsi="Times New Roman"/>
              </w:rPr>
            </w:pPr>
            <w:r w:rsidRPr="00784C1A">
              <w:rPr>
                <w:rFonts w:ascii="Times New Roman" w:hAnsi="Times New Roman"/>
              </w:rPr>
              <w:t>Кнопка сигнала водителю для открывания средней двери (для пропуска в салон инвалидов – колясочников) должна находиться снаружи, около двери на расстоянии от уровня пола не выше 1000 мм.</w:t>
            </w:r>
          </w:p>
          <w:p w:rsidR="009E265B" w:rsidRPr="00784C1A" w:rsidRDefault="009E265B" w:rsidP="00AF37BD">
            <w:pPr>
              <w:jc w:val="both"/>
              <w:rPr>
                <w:rFonts w:ascii="Times New Roman" w:hAnsi="Times New Roman"/>
              </w:rPr>
            </w:pPr>
            <w:r w:rsidRPr="00784C1A">
              <w:rPr>
                <w:rFonts w:ascii="Times New Roman" w:hAnsi="Times New Roman"/>
              </w:rPr>
              <w:t>Все кнопки должны иметь контрастную расцветку.</w:t>
            </w:r>
          </w:p>
        </w:tc>
      </w:tr>
      <w:tr w:rsidR="009E265B" w:rsidRPr="00016999" w:rsidTr="00E308B3">
        <w:trPr>
          <w:trHeight w:val="469"/>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8</w:t>
            </w:r>
            <w:r w:rsidRPr="00784C1A">
              <w:rPr>
                <w:rFonts w:ascii="Times New Roman" w:hAnsi="Times New Roman"/>
              </w:rPr>
              <w:t>.7.</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Обеспечение доступа инвалидов</w:t>
            </w:r>
          </w:p>
        </w:tc>
        <w:tc>
          <w:tcPr>
            <w:tcW w:w="6094" w:type="dxa"/>
            <w:vAlign w:val="center"/>
          </w:tcPr>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 xml:space="preserve">Автобус должен оборудоваться откидной механической аппарелью для посадки инвалидов на колясках через вторую пассажирскую дверь. </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Обязательное наличие не менее одного оборудованного места для крепления инвалидных колясок с механизмами крепления в соответствии с Правилами № 107 ЕЭК ООН «Единообразные предписания, касающиеся официального утверждения транспортных средств категорий М</w:t>
            </w:r>
            <w:r w:rsidRPr="00784C1A">
              <w:rPr>
                <w:rFonts w:ascii="Times New Roman" w:hAnsi="Times New Roman"/>
                <w:vertAlign w:val="subscript"/>
              </w:rPr>
              <w:t>3</w:t>
            </w:r>
            <w:r w:rsidRPr="00784C1A">
              <w:rPr>
                <w:rFonts w:ascii="Times New Roman" w:hAnsi="Times New Roman"/>
              </w:rPr>
              <w:t xml:space="preserve"> в отношении их общей конструкции».</w:t>
            </w:r>
          </w:p>
        </w:tc>
      </w:tr>
      <w:tr w:rsidR="009E265B" w:rsidRPr="00016999" w:rsidTr="005E1414">
        <w:trPr>
          <w:trHeight w:val="469"/>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8.8</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Кронштейны для установки дополнительного трафаретного маршрутоуказателя</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Устанавливаются в нижней части первого окна по правому борту (схема прилагается). Кронштейн должен располагаться по всей длине окна. Высота кронштейна должна лежать в пределах от 250 – 300 мм.</w:t>
            </w:r>
          </w:p>
        </w:tc>
      </w:tr>
      <w:tr w:rsidR="009E265B" w:rsidRPr="00016999" w:rsidTr="00E308B3">
        <w:trPr>
          <w:trHeight w:val="528"/>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8.9</w:t>
            </w:r>
          </w:p>
        </w:tc>
        <w:tc>
          <w:tcPr>
            <w:tcW w:w="3894" w:type="dxa"/>
          </w:tcPr>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Пассажирские сидения</w:t>
            </w: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Default="009E265B" w:rsidP="00BE43E5">
            <w:pPr>
              <w:spacing w:after="60"/>
              <w:jc w:val="both"/>
              <w:rPr>
                <w:rFonts w:ascii="Times New Roman" w:hAnsi="Times New Roman"/>
                <w:lang w:eastAsia="ru-RU"/>
              </w:rPr>
            </w:pPr>
          </w:p>
          <w:p w:rsidR="009E265B" w:rsidRPr="00040ACD" w:rsidRDefault="009E265B" w:rsidP="00BE43E5">
            <w:pPr>
              <w:spacing w:after="60"/>
              <w:jc w:val="both"/>
              <w:rPr>
                <w:rFonts w:ascii="Times New Roman" w:hAnsi="Times New Roman"/>
                <w:lang w:eastAsia="ru-RU"/>
              </w:rPr>
            </w:pPr>
          </w:p>
        </w:tc>
        <w:tc>
          <w:tcPr>
            <w:tcW w:w="6094" w:type="dxa"/>
            <w:vAlign w:val="center"/>
          </w:tcPr>
          <w:p w:rsidR="00D94EF8" w:rsidRPr="00DD4435" w:rsidRDefault="00D94EF8" w:rsidP="00D94EF8">
            <w:pPr>
              <w:pStyle w:val="23"/>
              <w:rPr>
                <w:b/>
              </w:rPr>
            </w:pPr>
            <w:r w:rsidRPr="00DD4435">
              <w:lastRenderedPageBreak/>
              <w:t>Сиденья должны быть нерегулируемыми по углу наклона спи</w:t>
            </w:r>
            <w:r w:rsidRPr="00DD4435">
              <w:t>н</w:t>
            </w:r>
            <w:r w:rsidRPr="00DD4435">
              <w:t>ки с цельным каркасным основанием и ручкой-поручнем, иметь небольшой вес и эргономичную форму.</w:t>
            </w:r>
          </w:p>
          <w:p w:rsidR="00D94EF8" w:rsidRPr="00DD4435" w:rsidRDefault="00D94EF8" w:rsidP="00D94EF8">
            <w:pPr>
              <w:pStyle w:val="23"/>
            </w:pPr>
            <w:r w:rsidRPr="00DD4435">
              <w:t>Сиденья поставляется в двух вариантах исполнения: без бок</w:t>
            </w:r>
            <w:r w:rsidRPr="00DD4435">
              <w:t>о</w:t>
            </w:r>
            <w:r w:rsidRPr="00DD4435">
              <w:t xml:space="preserve">вого ограничителя (Рис. 1) и с боковым ограничителем (Рис. 2). </w:t>
            </w:r>
          </w:p>
          <w:tbl>
            <w:tblPr>
              <w:tblW w:w="0" w:type="auto"/>
              <w:jc w:val="center"/>
              <w:tblLook w:val="04A0"/>
            </w:tblPr>
            <w:tblGrid>
              <w:gridCol w:w="2126"/>
              <w:gridCol w:w="2268"/>
            </w:tblGrid>
            <w:tr w:rsidR="00D94EF8" w:rsidRPr="00DD4435" w:rsidTr="00793467">
              <w:trPr>
                <w:jc w:val="center"/>
              </w:trPr>
              <w:tc>
                <w:tcPr>
                  <w:tcW w:w="2126" w:type="dxa"/>
                </w:tcPr>
                <w:p w:rsidR="00D94EF8" w:rsidRPr="00DD4435" w:rsidRDefault="00981C20" w:rsidP="00793467">
                  <w:pPr>
                    <w:pStyle w:val="2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pt;height:119.1pt;visibility:visible">
                        <v:imagedata r:id="rId8" o:title=""/>
                      </v:shape>
                    </w:pict>
                  </w:r>
                </w:p>
              </w:tc>
              <w:tc>
                <w:tcPr>
                  <w:tcW w:w="2268" w:type="dxa"/>
                </w:tcPr>
                <w:p w:rsidR="00D94EF8" w:rsidRPr="00DD4435" w:rsidRDefault="00981C20" w:rsidP="00793467">
                  <w:pPr>
                    <w:pStyle w:val="23"/>
                  </w:pPr>
                  <w:r>
                    <w:rPr>
                      <w:noProof/>
                      <w:lang w:eastAsia="ru-RU"/>
                    </w:rPr>
                    <w:pict>
                      <v:shape id="Рисунок 2" o:spid="_x0000_i1026" type="#_x0000_t75" style="width:88.6pt;height:120.9pt;visibility:visible">
                        <v:imagedata r:id="rId9" o:title=""/>
                      </v:shape>
                    </w:pict>
                  </w:r>
                </w:p>
              </w:tc>
            </w:tr>
            <w:tr w:rsidR="00D94EF8" w:rsidRPr="00DD4435" w:rsidTr="00793467">
              <w:trPr>
                <w:jc w:val="center"/>
              </w:trPr>
              <w:tc>
                <w:tcPr>
                  <w:tcW w:w="2126" w:type="dxa"/>
                </w:tcPr>
                <w:p w:rsidR="00D94EF8" w:rsidRPr="00DD4435" w:rsidRDefault="00D94EF8" w:rsidP="00793467">
                  <w:pPr>
                    <w:pStyle w:val="23"/>
                  </w:pPr>
                  <w:r w:rsidRPr="00DD4435">
                    <w:lastRenderedPageBreak/>
                    <w:t>Рисунок 1</w:t>
                  </w:r>
                </w:p>
              </w:tc>
              <w:tc>
                <w:tcPr>
                  <w:tcW w:w="2268" w:type="dxa"/>
                </w:tcPr>
                <w:p w:rsidR="00D94EF8" w:rsidRPr="00DD4435" w:rsidRDefault="00D94EF8" w:rsidP="00793467">
                  <w:pPr>
                    <w:pStyle w:val="23"/>
                  </w:pPr>
                  <w:r w:rsidRPr="00DD4435">
                    <w:t>Рисунок 2</w:t>
                  </w:r>
                </w:p>
              </w:tc>
            </w:tr>
          </w:tbl>
          <w:p w:rsidR="00D94EF8" w:rsidRPr="00DD4435" w:rsidRDefault="00D94EF8" w:rsidP="00D94EF8">
            <w:pPr>
              <w:pStyle w:val="23"/>
            </w:pPr>
          </w:p>
          <w:p w:rsidR="00D94EF8" w:rsidRPr="00DD4435" w:rsidRDefault="00D94EF8" w:rsidP="00D94EF8">
            <w:pPr>
              <w:pStyle w:val="23"/>
            </w:pPr>
            <w:r w:rsidRPr="00DD4435">
              <w:t>Сиденья должны иметь возможность монтажа переходника-адаптера, позволяющего соединять ручку-поручень сиденья с вертикальным примыкающим поручнем-трубой диаметром 28 мм или 32 мм.</w:t>
            </w:r>
          </w:p>
          <w:p w:rsidR="00D94EF8" w:rsidRPr="00DD4435" w:rsidRDefault="00D94EF8" w:rsidP="00D94EF8">
            <w:pPr>
              <w:pStyle w:val="23"/>
            </w:pPr>
            <w:r w:rsidRPr="00DD4435">
              <w:t>Сиденья должны состоять из быстро и легко заменяемых и р</w:t>
            </w:r>
            <w:r w:rsidRPr="00DD4435">
              <w:t>е</w:t>
            </w:r>
            <w:r w:rsidRPr="00DD4435">
              <w:t>монтопригодных спинок и оснований, время замены которых должно составлять не более 3 минут.</w:t>
            </w:r>
          </w:p>
          <w:p w:rsidR="00D94EF8" w:rsidRPr="00DD4435" w:rsidRDefault="00D94EF8" w:rsidP="00D94EF8">
            <w:pPr>
              <w:pStyle w:val="23"/>
            </w:pPr>
            <w:r w:rsidRPr="00DD4435">
              <w:t>Габаритные размеры сидений (ширина х высота х глубина) должны быть в интервале 440±2 мм х  601±3 мм х 551±3 мм.</w:t>
            </w:r>
          </w:p>
          <w:p w:rsidR="00D94EF8" w:rsidRPr="00DD4435" w:rsidRDefault="00D94EF8" w:rsidP="00D94EF8">
            <w:pPr>
              <w:pStyle w:val="23"/>
            </w:pPr>
            <w:r w:rsidRPr="00DD4435">
              <w:t>Материал, для обивки сидений должен иметь структуру, позв</w:t>
            </w:r>
            <w:r w:rsidRPr="00DD4435">
              <w:t>о</w:t>
            </w:r>
            <w:r w:rsidRPr="00DD4435">
              <w:t>ляющую производить влажную чистку и санитарную обработку (ежедневную). Материал обшивки должен быть стоек к истир</w:t>
            </w:r>
            <w:r w:rsidRPr="00DD4435">
              <w:t>а</w:t>
            </w:r>
            <w:r w:rsidRPr="00DD4435">
              <w:t>нию, устойчив к свету, сухому и мокрому трению.</w:t>
            </w:r>
          </w:p>
          <w:p w:rsidR="00D94EF8" w:rsidRPr="00DD4435" w:rsidRDefault="00D94EF8" w:rsidP="00D94EF8">
            <w:pPr>
              <w:pStyle w:val="23"/>
            </w:pPr>
            <w:r w:rsidRPr="00DD4435">
              <w:t xml:space="preserve">Материал должен обладать следующими характеристиками: </w:t>
            </w:r>
          </w:p>
          <w:p w:rsidR="00D94EF8" w:rsidRPr="00DD4435" w:rsidRDefault="00D94EF8" w:rsidP="00D94EF8">
            <w:pPr>
              <w:pStyle w:val="23"/>
            </w:pPr>
            <w:r>
              <w:t>- в</w:t>
            </w:r>
            <w:r w:rsidRPr="00DD4435">
              <w:t>ес на единицу площади не менее 546,0 г.м.кв;</w:t>
            </w:r>
          </w:p>
          <w:p w:rsidR="00D94EF8" w:rsidRPr="00DD4435" w:rsidRDefault="00D94EF8" w:rsidP="00D94EF8">
            <w:pPr>
              <w:pStyle w:val="23"/>
            </w:pPr>
            <w:r>
              <w:t>- т</w:t>
            </w:r>
            <w:r w:rsidRPr="00DD4435">
              <w:t>олщина 3,17-3,20 мм;</w:t>
            </w:r>
          </w:p>
          <w:p w:rsidR="00D94EF8" w:rsidRPr="00DD4435" w:rsidRDefault="00D94EF8" w:rsidP="00D94EF8">
            <w:pPr>
              <w:pStyle w:val="23"/>
            </w:pPr>
            <w:r>
              <w:t>- в</w:t>
            </w:r>
            <w:r w:rsidRPr="00DD4435">
              <w:t>ысота ворса  - 2,5 мм;</w:t>
            </w:r>
          </w:p>
          <w:p w:rsidR="00D94EF8" w:rsidRPr="00DD4435" w:rsidRDefault="00D94EF8" w:rsidP="00D94EF8">
            <w:pPr>
              <w:pStyle w:val="23"/>
            </w:pPr>
            <w:r>
              <w:t>- и</w:t>
            </w:r>
            <w:r w:rsidRPr="00DD4435">
              <w:t xml:space="preserve">зносостойкий слой – </w:t>
            </w:r>
            <w:bookmarkStart w:id="3" w:name="OLE_LINK7"/>
            <w:bookmarkStart w:id="4" w:name="OLE_LINK8"/>
            <w:r w:rsidRPr="00DD4435">
              <w:t>полиакрил 85%, полиэфир 15%;</w:t>
            </w:r>
          </w:p>
          <w:bookmarkEnd w:id="3"/>
          <w:bookmarkEnd w:id="4"/>
          <w:p w:rsidR="00D94EF8" w:rsidRPr="00DD4435" w:rsidRDefault="00D94EF8" w:rsidP="00D94EF8">
            <w:pPr>
              <w:pStyle w:val="23"/>
            </w:pPr>
            <w:r>
              <w:t>- д</w:t>
            </w:r>
            <w:r w:rsidRPr="00DD4435">
              <w:t>олжен выдерживать разрывные нагрузки в продольном н</w:t>
            </w:r>
            <w:r w:rsidRPr="00DD4435">
              <w:t>а</w:t>
            </w:r>
            <w:r w:rsidRPr="00DD4435">
              <w:t>правлении не менее 820 Н;</w:t>
            </w:r>
          </w:p>
          <w:p w:rsidR="00D94EF8" w:rsidRPr="00DD4435" w:rsidRDefault="00D94EF8" w:rsidP="00D94EF8">
            <w:pPr>
              <w:pStyle w:val="23"/>
              <w:rPr>
                <w:spacing w:val="-6"/>
              </w:rPr>
            </w:pPr>
            <w:r>
              <w:rPr>
                <w:spacing w:val="-6"/>
              </w:rPr>
              <w:t xml:space="preserve"> - д</w:t>
            </w:r>
            <w:r w:rsidRPr="00DD4435">
              <w:rPr>
                <w:spacing w:val="-6"/>
              </w:rPr>
              <w:t>олжен выдерживать разрывные нагрузки в поперечном напра</w:t>
            </w:r>
            <w:r w:rsidRPr="00DD4435">
              <w:rPr>
                <w:spacing w:val="-6"/>
              </w:rPr>
              <w:t>в</w:t>
            </w:r>
            <w:r w:rsidRPr="00DD4435">
              <w:rPr>
                <w:spacing w:val="-6"/>
              </w:rPr>
              <w:t>лении не менее 1300 Н;</w:t>
            </w:r>
          </w:p>
          <w:p w:rsidR="00D94EF8" w:rsidRPr="00DD4435" w:rsidRDefault="00D94EF8" w:rsidP="00D94EF8">
            <w:pPr>
              <w:pStyle w:val="23"/>
            </w:pPr>
            <w:r>
              <w:t>- у</w:t>
            </w:r>
            <w:r w:rsidRPr="00DD4435">
              <w:t>стойчивость к истиранию до разрушения не менее 100000 циклов;</w:t>
            </w:r>
          </w:p>
          <w:p w:rsidR="00D94EF8" w:rsidRPr="00DD4435" w:rsidRDefault="00D94EF8" w:rsidP="00D94EF8">
            <w:pPr>
              <w:pStyle w:val="23"/>
            </w:pPr>
            <w:r>
              <w:t>- п</w:t>
            </w:r>
            <w:r w:rsidRPr="00DD4435">
              <w:t>рочность связей в продольном направлении должна быть не менее 0,16 кН/м;</w:t>
            </w:r>
          </w:p>
          <w:p w:rsidR="00D94EF8" w:rsidRDefault="00D94EF8" w:rsidP="00D94EF8">
            <w:pPr>
              <w:pStyle w:val="23"/>
            </w:pPr>
            <w:r>
              <w:t>- п</w:t>
            </w:r>
            <w:r w:rsidRPr="00DD4435">
              <w:t>рочность связей в поперечном направлении должна быть не менее 0,16 кН/м;</w:t>
            </w:r>
          </w:p>
          <w:p w:rsidR="00D94EF8" w:rsidRPr="006B175A" w:rsidRDefault="00D94EF8" w:rsidP="00D94EF8">
            <w:pPr>
              <w:pStyle w:val="23"/>
            </w:pPr>
            <w:r w:rsidRPr="006B175A">
              <w:rPr>
                <w:color w:val="000000"/>
              </w:rPr>
              <w:t>Размещение и цвета логотипов/рисунков на ткани:</w:t>
            </w:r>
          </w:p>
          <w:p w:rsidR="00D94EF8" w:rsidRPr="006B175A" w:rsidRDefault="00D94EF8" w:rsidP="00D94EF8">
            <w:pPr>
              <w:pStyle w:val="23"/>
              <w:rPr>
                <w:color w:val="000000"/>
              </w:rPr>
            </w:pPr>
            <w:r w:rsidRPr="006B175A">
              <w:rPr>
                <w:color w:val="000000"/>
              </w:rPr>
              <w:t xml:space="preserve">- </w:t>
            </w:r>
            <w:r w:rsidRPr="006B175A">
              <w:rPr>
                <w:color w:val="000000"/>
              </w:rPr>
              <w:tab/>
              <w:t>Логотип воткан в саму ткань;</w:t>
            </w:r>
          </w:p>
          <w:p w:rsidR="00D94EF8" w:rsidRPr="006B175A" w:rsidRDefault="00D94EF8" w:rsidP="00D94EF8">
            <w:pPr>
              <w:pStyle w:val="23"/>
              <w:rPr>
                <w:b/>
                <w:color w:val="000000"/>
              </w:rPr>
            </w:pPr>
            <w:r w:rsidRPr="006B175A">
              <w:rPr>
                <w:color w:val="000000"/>
              </w:rPr>
              <w:t>-</w:t>
            </w:r>
            <w:r w:rsidRPr="006B175A">
              <w:rPr>
                <w:color w:val="000000"/>
              </w:rPr>
              <w:tab/>
              <w:t xml:space="preserve">Рапорт не более </w:t>
            </w:r>
            <w:r w:rsidRPr="006D0418">
              <w:rPr>
                <w:color w:val="000000"/>
              </w:rPr>
              <w:t>520-</w:t>
            </w:r>
            <w:r w:rsidRPr="006B175A">
              <w:rPr>
                <w:color w:val="000000"/>
              </w:rPr>
              <w:t>60</w:t>
            </w:r>
            <w:r w:rsidRPr="006D0418">
              <w:rPr>
                <w:color w:val="000000"/>
              </w:rPr>
              <w:t>0</w:t>
            </w:r>
            <w:r w:rsidRPr="006B175A">
              <w:rPr>
                <w:color w:val="000000"/>
              </w:rPr>
              <w:t xml:space="preserve"> мм;</w:t>
            </w:r>
          </w:p>
          <w:p w:rsidR="00D94EF8" w:rsidRPr="006B175A" w:rsidRDefault="00D94EF8" w:rsidP="00D94EF8">
            <w:pPr>
              <w:pStyle w:val="23"/>
              <w:rPr>
                <w:color w:val="000000"/>
              </w:rPr>
            </w:pPr>
            <w:r w:rsidRPr="006B175A">
              <w:rPr>
                <w:color w:val="000000"/>
              </w:rPr>
              <w:t>Используемые цвета логотипов/рисунков: темно-синий цвет (</w:t>
            </w:r>
            <w:r w:rsidRPr="006B175A">
              <w:rPr>
                <w:color w:val="000000"/>
                <w:shd w:val="clear" w:color="auto" w:fill="FDFDFD"/>
              </w:rPr>
              <w:t xml:space="preserve">Pantone 19 – 3921 TPX), голубой цвет </w:t>
            </w:r>
            <w:r w:rsidRPr="006B175A">
              <w:rPr>
                <w:color w:val="000000"/>
              </w:rPr>
              <w:t>(</w:t>
            </w:r>
            <w:r w:rsidRPr="006B175A">
              <w:rPr>
                <w:color w:val="000000"/>
                <w:shd w:val="clear" w:color="auto" w:fill="FDFDFD"/>
              </w:rPr>
              <w:t xml:space="preserve">19 – 4053 TPX), желтый цвет </w:t>
            </w:r>
            <w:r w:rsidRPr="006B175A">
              <w:rPr>
                <w:color w:val="000000"/>
              </w:rPr>
              <w:t>(</w:t>
            </w:r>
            <w:r w:rsidRPr="006B175A">
              <w:rPr>
                <w:color w:val="000000"/>
                <w:shd w:val="clear" w:color="auto" w:fill="FDFDFD"/>
              </w:rPr>
              <w:t>19 – 4053 TPX).</w:t>
            </w:r>
          </w:p>
          <w:p w:rsidR="00D94EF8" w:rsidRPr="006B175A" w:rsidRDefault="00D94EF8" w:rsidP="00D94EF8">
            <w:pPr>
              <w:pStyle w:val="23"/>
            </w:pPr>
            <w:r w:rsidRPr="006B175A">
              <w:t>При производстве ткани должно использоваться только выс</w:t>
            </w:r>
            <w:r w:rsidRPr="006B175A">
              <w:t>о</w:t>
            </w:r>
            <w:r w:rsidRPr="006B175A">
              <w:t>косортное сырье: натуральные нити, искусственные и их смесь.</w:t>
            </w:r>
          </w:p>
          <w:p w:rsidR="00D94EF8" w:rsidRPr="006B175A" w:rsidRDefault="00D94EF8" w:rsidP="00D94EF8">
            <w:pPr>
              <w:pStyle w:val="23"/>
            </w:pPr>
            <w:r w:rsidRPr="006B175A">
              <w:t>Ткань и процессы ее производства должны соответствовать нормам качества DIN EN ISO 9001:2008.</w:t>
            </w:r>
          </w:p>
          <w:p w:rsidR="00D94EF8" w:rsidRPr="006B175A" w:rsidRDefault="00D94EF8" w:rsidP="00D94EF8">
            <w:pPr>
              <w:pStyle w:val="23"/>
              <w:rPr>
                <w:szCs w:val="28"/>
                <w:lang w:val="en-US"/>
              </w:rPr>
            </w:pPr>
            <w:r>
              <w:rPr>
                <w:szCs w:val="28"/>
              </w:rPr>
              <w:t>Образец ткани</w:t>
            </w:r>
            <w:r>
              <w:rPr>
                <w:szCs w:val="28"/>
                <w:lang w:val="en-US"/>
              </w:rPr>
              <w:t>:</w:t>
            </w:r>
          </w:p>
          <w:p w:rsidR="009E265B" w:rsidRPr="00291A16" w:rsidRDefault="00981C20" w:rsidP="00291A16">
            <w:pPr>
              <w:pStyle w:val="23"/>
              <w:jc w:val="center"/>
              <w:rPr>
                <w:noProof/>
                <w:lang w:val="en-US" w:eastAsia="ru-RU"/>
              </w:rPr>
            </w:pPr>
            <w:r>
              <w:rPr>
                <w:noProof/>
                <w:lang w:eastAsia="ru-RU"/>
              </w:rPr>
              <w:lastRenderedPageBreak/>
              <w:pict>
                <v:shape id="_x0000_i1027" type="#_x0000_t75" style="width:173.1pt;height:165.7pt;visibility:visible">
                  <v:imagedata r:id="rId10" o:title=""/>
                </v:shape>
              </w:pict>
            </w:r>
          </w:p>
        </w:tc>
      </w:tr>
      <w:tr w:rsidR="009E265B" w:rsidRPr="00016999" w:rsidTr="009F4D4E">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8.10</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Кабина и рабочее место водителя</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lang w:eastAsia="ru-RU"/>
              </w:rPr>
              <w:t>Рабочее место водителя должно быть эргономичным и должно удовлетворять следующим нормативным документам:</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ГОСТ Р ИСО 16121 - 1 – 2011 «Эргономика транспортных средств. Требования к рабочему месту водителя автобуса. Часть 1. Основные требования»;</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ГОСТ Р ИСО 16121 - 2 – 2011 «Эргономика транспортных средств. Требования к рабочему месту водителя автобуса. Часть 2. Обзорность»;</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ГОСТ Р ИСО 16121 - 3 – 2011 «Эргономика транспортных средств. Требования к рабочему месту водителя автобуса. Часть 3. Информационные устройства и элементы управления»;</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ГОСТ Р ИСО 16121 - 4 – 2011 «Эргономика транспортных средств. Требования к рабочему месту водителя автобуса. Часть 4. Рабочая среда кабины».</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«Методические рекомендации проведение аттестации рабочих мест по условиям труда водителей автомобильного транспорта».</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Длина рабочего места водителя должна быть такой, чтобы водитель мог производить все регулировки своего рабочего места (включая регулировку сидения).</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Расстояние от пяточной точки водителя до передней стенки должно быть не менее 350 мм.</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xml:space="preserve">Ширина рабочего места водителя должна быть такой, чтобы </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имелось достаточное расстояние до обшивки кабины и достаточное пространство для ног с учетом регулировки сидения.</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Минимальное свободное пространство на уровне плеч должно быть не менее 800 мм.</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xml:space="preserve">Рабочее место водителя должно располагаться на платформе. Платформа должна иметь высоту от 150 до 250 мм над уровнем пола. </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Необходимо обеспечить свободный доступ к рабочему месту водителя с шириной прохода не менее 500 мм.</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На рабочем месте водителя должно быть предусмотрено место для ручной клади или других вещей водителя. Должен быть предусмотрен крючок для куртки водителя.</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lastRenderedPageBreak/>
              <w:t>Для хранения ценных вещей в кабине водителя должен быть предусмотрен запирающийся отсек.</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Сиденье водителя должно иметь возможность следующих регулировок:</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продольная регулировка сидения;</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регулировка сидения по высоте;</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регулировка спинки сидения в продольном направлении;</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регулировка поясничного пояса;</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регулировка подголовника по высоте и наклону (если будет).</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Сиденье должно иметь пневматическую подвеску. Частота собственных колебаний подвески сидения должна соответствовать частоте собственных колебания автобуса. Система должна быть настроена таким образом, чтобы коэффициент передачи был не более 1.</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 xml:space="preserve">Сиденье должно иметь воздухопроницаемую обивку. </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Сиденье водителя должно иметь электроподогрев.</w:t>
            </w:r>
          </w:p>
          <w:p w:rsidR="009E265B" w:rsidRPr="00784C1A" w:rsidRDefault="009E265B" w:rsidP="00AF37BD">
            <w:pPr>
              <w:jc w:val="both"/>
              <w:rPr>
                <w:rFonts w:ascii="Times New Roman" w:hAnsi="Times New Roman"/>
                <w:color w:val="000000"/>
                <w:lang w:eastAsia="ru-RU"/>
              </w:rPr>
            </w:pPr>
            <w:r w:rsidRPr="00784C1A">
              <w:rPr>
                <w:rFonts w:ascii="Times New Roman" w:hAnsi="Times New Roman"/>
                <w:color w:val="000000"/>
                <w:lang w:eastAsia="ru-RU"/>
              </w:rPr>
              <w:t>Элементы управления должны иметь маркировку в соответствие с ИСО 2575.</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В соответствии с ГОСТ Р ИСО 16121 - 1 – 2011 педаль газа должна быть нажимного типа.</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Педали газа и тормоза должны располагаться таким образом, чтобы для смены педали во время управления достаточно было повернуть стопу, не отрывая пятки.</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Для опоры левой ноги должен быть предусмотрен упор, расположенный слева от рулевой колонки и слева от педали тормоза.</w:t>
            </w:r>
          </w:p>
          <w:p w:rsidR="009E265B" w:rsidRPr="00784C1A" w:rsidRDefault="009E265B" w:rsidP="00AF37BD">
            <w:pPr>
              <w:jc w:val="both"/>
              <w:rPr>
                <w:rFonts w:ascii="Times New Roman" w:hAnsi="Times New Roman"/>
                <w:szCs w:val="28"/>
              </w:rPr>
            </w:pPr>
            <w:r w:rsidRPr="00784C1A">
              <w:rPr>
                <w:rFonts w:ascii="Times New Roman" w:hAnsi="Times New Roman"/>
              </w:rPr>
              <w:t>Кабина должна быть оснащена звуковой системой предупреждения водителя   о не включении парковочного тормоза при выключении зажигания</w:t>
            </w:r>
            <w:r w:rsidRPr="00784C1A">
              <w:rPr>
                <w:rFonts w:ascii="Times New Roman" w:hAnsi="Times New Roman"/>
                <w:szCs w:val="28"/>
              </w:rPr>
              <w:t>.</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Рабочее место водителя должно быть оборудовано отдельным отопителем с отдельным от салона органом управления. Отопитель должен иметь не менее 2-х режимов работы.</w:t>
            </w:r>
          </w:p>
          <w:p w:rsidR="009E265B" w:rsidRPr="00784C1A" w:rsidRDefault="009E265B" w:rsidP="00AF37BD">
            <w:pPr>
              <w:jc w:val="both"/>
              <w:rPr>
                <w:rFonts w:ascii="Times New Roman" w:hAnsi="Times New Roman"/>
              </w:rPr>
            </w:pPr>
            <w:r w:rsidRPr="00784C1A">
              <w:rPr>
                <w:rFonts w:ascii="Times New Roman" w:hAnsi="Times New Roman"/>
                <w:lang w:eastAsia="ru-RU"/>
              </w:rPr>
              <w:t>Для кондиционирования кабины водителя должен использоваться климат – контроль пассажирского салона через отдельные воздуховоды, либо должен быть отдельный независимый от пассажирского салона климат-контроль кабины водителя.</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Необходимо предусмотреть в кабине регулируемые воздушные сопла для направления воздушных потоков в сторону водителя. Воздушный поток должен быть таким, чтобы при необходимости сопла можно было закрыть.</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Система размораживания и предотвращения запотевания ветрового стекла должна обеспечивать чистоту обзора спереди и по бокам при вождении. Исключить запотевание окна, предназначенного для обеспечения обзора сбоку.</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Необходимо избегать шумов с раздражающими и неприятными тональными характеристиками (грохота, скрежета, скрипа и т.д.).</w:t>
            </w:r>
          </w:p>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lastRenderedPageBreak/>
              <w:t>Освещенность на уровне щитка приборов должна быть не менее 10 лк, освещенность шкалы приборов должна быть не менее 1,2 лк.</w:t>
            </w:r>
          </w:p>
        </w:tc>
      </w:tr>
      <w:tr w:rsidR="009E265B" w:rsidRPr="00016999" w:rsidTr="00312C66">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9</w:t>
            </w:r>
            <w:r w:rsidRPr="00784C1A">
              <w:rPr>
                <w:rFonts w:ascii="Times New Roman" w:hAnsi="Times New Roman"/>
              </w:rPr>
              <w:t>.</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Система отопления, вентиляции, кондиционирования салона и предпускового подогрева</w:t>
            </w:r>
          </w:p>
        </w:tc>
        <w:tc>
          <w:tcPr>
            <w:tcW w:w="6094" w:type="dxa"/>
          </w:tcPr>
          <w:p w:rsidR="009E265B" w:rsidRPr="00784C1A" w:rsidRDefault="009E265B" w:rsidP="00AF37BD">
            <w:pPr>
              <w:jc w:val="both"/>
              <w:rPr>
                <w:rFonts w:ascii="Times New Roman" w:hAnsi="Times New Roman"/>
                <w:lang w:eastAsia="ru-RU"/>
              </w:rPr>
            </w:pPr>
            <w:r w:rsidRPr="00784C1A">
              <w:rPr>
                <w:rFonts w:ascii="Times New Roman" w:hAnsi="Times New Roman"/>
                <w:lang w:eastAsia="ru-RU"/>
              </w:rPr>
              <w:t>Система отопления, вентиляции и кондиционирования салона должна быть интегрирована и иметь единые органы управления с возможностью установки и обеспечения поддержания заданной температуры в автоматическом режиме в диапазоне от 16 до 26 градусов Цельсия в любое время года не зависимо от температуры окружающей среды. Установление заданной температуры должно быть обеспечено во всех точках пассажирского салона не более  чем через 30 мин с момента начала работы системы. В салоне автобуса должно быть установлено не менее 2-х температурных датчиков, которые должны передавать информацию на салонное табло «бегущая строка» и оборудование системы ГЛОНАСС.</w:t>
            </w:r>
          </w:p>
        </w:tc>
      </w:tr>
      <w:tr w:rsidR="009E265B" w:rsidRPr="00016999" w:rsidTr="002109E2">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9</w:t>
            </w:r>
            <w:r w:rsidRPr="00784C1A">
              <w:rPr>
                <w:rFonts w:ascii="Times New Roman" w:hAnsi="Times New Roman"/>
              </w:rPr>
              <w:t>.1</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Система предпускового подогрева</w:t>
            </w:r>
          </w:p>
        </w:tc>
        <w:tc>
          <w:tcPr>
            <w:tcW w:w="6094" w:type="dxa"/>
          </w:tcPr>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Обязательное наличие независимого жидкостного по</w:t>
            </w:r>
            <w:r>
              <w:rPr>
                <w:rFonts w:ascii="Times New Roman" w:hAnsi="Times New Roman"/>
              </w:rPr>
              <w:t>догревателя мощностью не менее 2</w:t>
            </w:r>
            <w:r w:rsidRPr="00784C1A">
              <w:rPr>
                <w:rFonts w:ascii="Times New Roman" w:hAnsi="Times New Roman"/>
              </w:rPr>
              <w:t>0 кВт. Жидкостной подогреватель должен быть установлен в отдельном отсеке. Должен быть обеспечен свободный доступ ко всем элементам подогревателя.</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Включение подогревателя должно происходить вместе с включением подкачивающего насоса.</w:t>
            </w:r>
          </w:p>
        </w:tc>
      </w:tr>
      <w:tr w:rsidR="009E265B" w:rsidRPr="00016999" w:rsidTr="002711F6">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9</w:t>
            </w:r>
            <w:r w:rsidRPr="00784C1A">
              <w:rPr>
                <w:rFonts w:ascii="Times New Roman" w:hAnsi="Times New Roman"/>
              </w:rPr>
              <w:t>.2</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Система кондиционирования и отопления салона</w:t>
            </w:r>
          </w:p>
        </w:tc>
        <w:tc>
          <w:tcPr>
            <w:tcW w:w="6094" w:type="dxa"/>
          </w:tcPr>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Автобус должен быть оборудован климат - контролем пассажирского салона Диапазон работы климат –контроля должен лежать в пределах 16 до 26 градусов Цельсия. Мощность на охлаждение и обогрев – не</w:t>
            </w:r>
            <w:r>
              <w:rPr>
                <w:rFonts w:ascii="Times New Roman" w:hAnsi="Times New Roman"/>
              </w:rPr>
              <w:t xml:space="preserve"> менее 18</w:t>
            </w:r>
            <w:r w:rsidRPr="00784C1A">
              <w:rPr>
                <w:rFonts w:ascii="Times New Roman" w:hAnsi="Times New Roman"/>
              </w:rPr>
              <w:t xml:space="preserve"> кВт. Распределение охлажденного/нагретого воздуха осуществляется равномерно, через воздуховоды, расположенные в потолочных нишах автобуса.</w:t>
            </w:r>
          </w:p>
        </w:tc>
      </w:tr>
      <w:tr w:rsidR="009E265B" w:rsidRPr="00016999" w:rsidTr="004C088F">
        <w:trPr>
          <w:trHeight w:val="147"/>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w:t>
            </w:r>
            <w:r>
              <w:rPr>
                <w:rFonts w:ascii="Times New Roman" w:hAnsi="Times New Roman"/>
              </w:rPr>
              <w:t>0</w:t>
            </w:r>
            <w:r w:rsidRPr="00784C1A">
              <w:rPr>
                <w:rFonts w:ascii="Times New Roman" w:hAnsi="Times New Roman"/>
              </w:rPr>
              <w:t>.</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Электрооборудование</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Все провода должны быть надежно защищены и прочно прикреплены, чтобы исключалась возможность их обрыва, перетирания или износа. Все провода должны быть надежно изолированы, и вся электропроводка и электрооборудование должны выдерживать воздействие температуры в диапазоне от -60 до +120 С и влажности, которым они подвергаются. Жгуты электропроводов должны оборудоваться разъемами, выполненными в герметичном исполнении.</w:t>
            </w:r>
          </w:p>
          <w:p w:rsidR="009E265B" w:rsidRPr="00784C1A" w:rsidRDefault="009E265B" w:rsidP="00AF37BD">
            <w:pPr>
              <w:jc w:val="both"/>
              <w:rPr>
                <w:rFonts w:ascii="Times New Roman" w:hAnsi="Times New Roman"/>
              </w:rPr>
            </w:pPr>
            <w:r w:rsidRPr="00784C1A">
              <w:rPr>
                <w:rFonts w:ascii="Times New Roman" w:hAnsi="Times New Roman"/>
              </w:rPr>
              <w:t xml:space="preserve">Электрооборудование автобуса должно обеспечивать положительный баланс электроэнергии  при всех включенных потребителях на всех режимах работы двигателя. </w:t>
            </w:r>
          </w:p>
          <w:p w:rsidR="009E265B" w:rsidRPr="00784C1A" w:rsidRDefault="009E265B" w:rsidP="00AF37BD">
            <w:pPr>
              <w:jc w:val="both"/>
              <w:rPr>
                <w:rFonts w:ascii="Times New Roman" w:hAnsi="Times New Roman"/>
              </w:rPr>
            </w:pPr>
            <w:r w:rsidRPr="00784C1A">
              <w:rPr>
                <w:rFonts w:ascii="Times New Roman" w:hAnsi="Times New Roman"/>
              </w:rPr>
              <w:t>Запас мощности должен составлять не менее 1,0 кВт.</w:t>
            </w:r>
          </w:p>
          <w:p w:rsidR="009E265B" w:rsidRPr="00784C1A" w:rsidRDefault="009E265B" w:rsidP="00AF37BD">
            <w:pPr>
              <w:jc w:val="both"/>
              <w:rPr>
                <w:rFonts w:ascii="Times New Roman" w:hAnsi="Times New Roman"/>
              </w:rPr>
            </w:pPr>
            <w:r w:rsidRPr="00784C1A">
              <w:rPr>
                <w:rFonts w:ascii="Times New Roman" w:hAnsi="Times New Roman"/>
              </w:rPr>
              <w:t>В автобусе должен быть единый диагностический разъем, который бы позволял проводить диагностику всех электронных систем автобуса. Данный разъем должен располагаться в кабине водителя.</w:t>
            </w:r>
          </w:p>
        </w:tc>
      </w:tr>
      <w:tr w:rsidR="009E265B" w:rsidRPr="00016999" w:rsidTr="00E308B3">
        <w:trPr>
          <w:trHeight w:val="147"/>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w:t>
            </w:r>
            <w:r>
              <w:rPr>
                <w:rFonts w:ascii="Times New Roman" w:hAnsi="Times New Roman"/>
              </w:rPr>
              <w:t>0</w:t>
            </w:r>
            <w:r w:rsidRPr="00784C1A">
              <w:rPr>
                <w:rFonts w:ascii="Times New Roman" w:hAnsi="Times New Roman"/>
              </w:rPr>
              <w:t>.1.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Номинальное напряжение в сети, В</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24</w:t>
            </w:r>
          </w:p>
        </w:tc>
      </w:tr>
      <w:tr w:rsidR="009E265B" w:rsidRPr="00016999" w:rsidTr="00E308B3">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10</w:t>
            </w:r>
            <w:r w:rsidRPr="00784C1A">
              <w:rPr>
                <w:rFonts w:ascii="Times New Roman" w:hAnsi="Times New Roman"/>
              </w:rPr>
              <w:t>.2.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Генераторная установка</w:t>
            </w:r>
          </w:p>
        </w:tc>
        <w:tc>
          <w:tcPr>
            <w:tcW w:w="6094" w:type="dxa"/>
            <w:vAlign w:val="center"/>
          </w:tcPr>
          <w:p w:rsidR="009E265B" w:rsidRPr="00B92F59" w:rsidRDefault="009E265B" w:rsidP="00AF37BD">
            <w:pPr>
              <w:spacing w:after="60"/>
              <w:jc w:val="both"/>
              <w:rPr>
                <w:rFonts w:ascii="Times New Roman" w:hAnsi="Times New Roman"/>
                <w:lang w:eastAsia="ru-RU"/>
              </w:rPr>
            </w:pPr>
            <w:r w:rsidRPr="00B92F59">
              <w:rPr>
                <w:rFonts w:ascii="Times New Roman" w:hAnsi="Times New Roman"/>
                <w:lang w:eastAsia="ru-RU"/>
              </w:rPr>
              <w:t xml:space="preserve">Должна обеспечивать положительный баланс </w:t>
            </w:r>
            <w:r w:rsidRPr="00B92F59">
              <w:rPr>
                <w:rFonts w:ascii="Times New Roman" w:hAnsi="Times New Roman"/>
                <w:lang w:eastAsia="ru-RU"/>
              </w:rPr>
              <w:lastRenderedPageBreak/>
              <w:t xml:space="preserve">электроэнергии  при всех включенных потребителях на всех режимах работы двигателя. </w:t>
            </w:r>
          </w:p>
          <w:p w:rsidR="009E265B" w:rsidRPr="00784C1A" w:rsidRDefault="009E265B" w:rsidP="00AF37BD">
            <w:pPr>
              <w:jc w:val="both"/>
              <w:rPr>
                <w:rFonts w:ascii="Times New Roman" w:hAnsi="Times New Roman"/>
              </w:rPr>
            </w:pPr>
            <w:r w:rsidRPr="00B92F59">
              <w:rPr>
                <w:rFonts w:ascii="Times New Roman" w:hAnsi="Times New Roman"/>
                <w:lang w:eastAsia="ru-RU"/>
              </w:rPr>
              <w:t>Для подсоединения к автобусу дополнительного оборудования должен быть обеспечен запас мощности не менее 0,5 кВт.</w:t>
            </w:r>
          </w:p>
        </w:tc>
      </w:tr>
      <w:tr w:rsidR="009E265B" w:rsidRPr="00016999" w:rsidTr="00E308B3">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10</w:t>
            </w:r>
            <w:r w:rsidRPr="00784C1A">
              <w:rPr>
                <w:rFonts w:ascii="Times New Roman" w:hAnsi="Times New Roman"/>
              </w:rPr>
              <w:t>.3.</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Аккумуляторные батареи</w:t>
            </w:r>
          </w:p>
        </w:tc>
        <w:tc>
          <w:tcPr>
            <w:tcW w:w="6094" w:type="dxa"/>
            <w:vAlign w:val="center"/>
          </w:tcPr>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Количество аккумуляторных батарей – 2 ед.</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 xml:space="preserve">Емкость одной аккумуляторной батареи должна быть не </w:t>
            </w:r>
            <w:r>
              <w:rPr>
                <w:rFonts w:ascii="Times New Roman" w:hAnsi="Times New Roman"/>
              </w:rPr>
              <w:t>менее 140</w:t>
            </w:r>
            <w:r w:rsidRPr="00784C1A">
              <w:rPr>
                <w:rFonts w:ascii="Times New Roman" w:hAnsi="Times New Roman"/>
              </w:rPr>
              <w:t xml:space="preserve"> А*ч.</w:t>
            </w:r>
          </w:p>
          <w:p w:rsidR="009E265B" w:rsidRPr="00784C1A" w:rsidRDefault="009E265B" w:rsidP="00AF37BD">
            <w:pPr>
              <w:autoSpaceDE w:val="0"/>
              <w:autoSpaceDN w:val="0"/>
              <w:adjustRightInd w:val="0"/>
              <w:jc w:val="both"/>
              <w:rPr>
                <w:rFonts w:ascii="Times New Roman" w:hAnsi="Times New Roman"/>
              </w:rPr>
            </w:pPr>
            <w:r w:rsidRPr="00784C1A">
              <w:rPr>
                <w:rFonts w:ascii="Times New Roman" w:hAnsi="Times New Roman"/>
              </w:rPr>
              <w:t>Аккумуляторные батареи должны быть новые. Батареи должны быть заряжены и заполнены электролитом. Все аккумуляторные батареи должны быть хорошо закреплены и легкодоступны. Отделение, в котором размещаются аккумуляторные батареи, должно быть отделено от пассажирского салона и отделения водителя и надлежащим образом вентилироваться наружным воздухом. Аккумуляторные батареи должны располагаться на поворотной или выдвижной рамке в отдельном отсеке.</w:t>
            </w:r>
          </w:p>
          <w:p w:rsidR="009E265B" w:rsidRPr="00784C1A" w:rsidRDefault="009E265B" w:rsidP="00AF37BD">
            <w:pPr>
              <w:jc w:val="both"/>
              <w:rPr>
                <w:rFonts w:ascii="Times New Roman" w:hAnsi="Times New Roman"/>
              </w:rPr>
            </w:pPr>
            <w:r w:rsidRPr="00784C1A">
              <w:rPr>
                <w:rFonts w:ascii="Times New Roman" w:hAnsi="Times New Roman"/>
              </w:rPr>
              <w:t>Полюса аккумуляторной батареи должны быть защищены от опасности короткого замыкания.</w:t>
            </w:r>
          </w:p>
          <w:p w:rsidR="009E265B" w:rsidRPr="00784C1A" w:rsidRDefault="009E265B" w:rsidP="00AF37BD">
            <w:pPr>
              <w:jc w:val="both"/>
              <w:rPr>
                <w:rFonts w:ascii="Times New Roman" w:hAnsi="Times New Roman"/>
                <w:iCs/>
                <w:color w:val="000000"/>
              </w:rPr>
            </w:pPr>
            <w:r w:rsidRPr="00784C1A">
              <w:rPr>
                <w:rFonts w:ascii="Times New Roman" w:hAnsi="Times New Roman"/>
                <w:iCs/>
                <w:color w:val="000000"/>
              </w:rPr>
              <w:t>Батареи должны быть стойкими к воздействию изменения температур, должны работать в диапазоне температур от – 40 С до + 60 С. При изменении температур в указанных пределах должна сохраняться герметичность батарей. При</w:t>
            </w:r>
            <w:r w:rsidRPr="00784C1A">
              <w:rPr>
                <w:rFonts w:ascii="Times New Roman" w:hAnsi="Times New Roman"/>
                <w:color w:val="000000"/>
              </w:rPr>
              <w:t xml:space="preserve"> </w:t>
            </w:r>
            <w:r w:rsidRPr="00784C1A">
              <w:rPr>
                <w:rFonts w:ascii="Times New Roman" w:hAnsi="Times New Roman"/>
                <w:iCs/>
                <w:color w:val="000000"/>
              </w:rPr>
              <w:t>наклоне батарей от нормального (рабочего) положения на угол 45° электролит не должен выливаться.</w:t>
            </w:r>
          </w:p>
          <w:p w:rsidR="009E265B" w:rsidRPr="00784C1A" w:rsidRDefault="009E265B" w:rsidP="00AF37BD">
            <w:pPr>
              <w:jc w:val="both"/>
              <w:rPr>
                <w:rFonts w:ascii="Times New Roman" w:hAnsi="Times New Roman"/>
                <w:color w:val="000000"/>
              </w:rPr>
            </w:pPr>
            <w:r w:rsidRPr="00784C1A">
              <w:rPr>
                <w:rFonts w:ascii="Times New Roman" w:hAnsi="Times New Roman"/>
                <w:iCs/>
                <w:color w:val="000000"/>
              </w:rPr>
              <w:t>Узлы пайки и токоведущие детали батарей должны выдерживать прерывистый разряд током 9 А при 20 часовом периоде, но не выше 1700 А в течение четырех периодов (5 с - разряд, 10 с - пауза). Масса батарей не должна превышать значений, установленных в НД на батареи конкретного типа.</w:t>
            </w:r>
          </w:p>
        </w:tc>
      </w:tr>
      <w:tr w:rsidR="009E265B" w:rsidRPr="00016999" w:rsidTr="00E308B3">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10</w:t>
            </w:r>
            <w:r w:rsidRPr="00784C1A">
              <w:rPr>
                <w:rFonts w:ascii="Times New Roman" w:hAnsi="Times New Roman"/>
              </w:rPr>
              <w:t>.4.</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Внешние световые приборы</w:t>
            </w:r>
          </w:p>
        </w:tc>
        <w:tc>
          <w:tcPr>
            <w:tcW w:w="6094" w:type="dxa"/>
            <w:vAlign w:val="center"/>
          </w:tcPr>
          <w:p w:rsidR="009E265B" w:rsidRPr="00784C1A" w:rsidRDefault="009E265B" w:rsidP="00AF37BD">
            <w:pPr>
              <w:jc w:val="both"/>
              <w:rPr>
                <w:rFonts w:ascii="Times New Roman" w:hAnsi="Times New Roman"/>
                <w:bCs/>
                <w:lang w:eastAsia="ru-RU"/>
              </w:rPr>
            </w:pPr>
            <w:r w:rsidRPr="00784C1A">
              <w:rPr>
                <w:rFonts w:ascii="Times New Roman" w:hAnsi="Times New Roman"/>
              </w:rPr>
              <w:t>Внешние световые приборы и светоотражающая маркировка должна соответствовать ГОСТ Р 51709-2001 «</w:t>
            </w:r>
            <w:r w:rsidRPr="00784C1A">
              <w:rPr>
                <w:rFonts w:ascii="Times New Roman" w:hAnsi="Times New Roman"/>
                <w:bCs/>
              </w:rPr>
              <w:t>Автотранспортные средства. Требования безопасности к техническому состоянию и методы проверки».</w:t>
            </w:r>
          </w:p>
          <w:p w:rsidR="009E265B" w:rsidRPr="00784C1A" w:rsidRDefault="009E265B" w:rsidP="00AF37BD">
            <w:pPr>
              <w:jc w:val="both"/>
              <w:rPr>
                <w:rFonts w:ascii="Times New Roman" w:hAnsi="Times New Roman"/>
                <w:lang w:eastAsia="ru-RU"/>
              </w:rPr>
            </w:pPr>
            <w:bookmarkStart w:id="5" w:name="sub_437"/>
            <w:r w:rsidRPr="00784C1A">
              <w:rPr>
                <w:rFonts w:ascii="Times New Roman" w:hAnsi="Times New Roman"/>
              </w:rPr>
              <w:t>Сила света всех фар, расположенных на одной стороне АТС, в режиме "дальний свет" должна быть не менее 10000 кд, а суммарная величина силы света всех головных фар не должна быть более 225000 кд.</w:t>
            </w:r>
            <w:bookmarkEnd w:id="5"/>
          </w:p>
          <w:p w:rsidR="009E265B" w:rsidRPr="00784C1A" w:rsidRDefault="009E265B" w:rsidP="00AF37BD">
            <w:pPr>
              <w:jc w:val="both"/>
              <w:rPr>
                <w:rFonts w:ascii="Times New Roman" w:hAnsi="Times New Roman"/>
              </w:rPr>
            </w:pPr>
            <w:bookmarkStart w:id="6" w:name="sub_4311"/>
            <w:r w:rsidRPr="00784C1A">
              <w:rPr>
                <w:rFonts w:ascii="Times New Roman" w:hAnsi="Times New Roman"/>
              </w:rPr>
              <w:t>Сила света противотуманных фар, измеренная в вертикальной плоскости, проходящей через ось отсчета, должна быть не более 625 кд в направлении 3° вверх от положения светотеневой границы.</w:t>
            </w:r>
            <w:bookmarkEnd w:id="6"/>
          </w:p>
          <w:p w:rsidR="009E265B" w:rsidRPr="00784C1A" w:rsidRDefault="009E265B" w:rsidP="00AF37BD">
            <w:pPr>
              <w:jc w:val="both"/>
              <w:rPr>
                <w:rFonts w:ascii="Times New Roman" w:hAnsi="Times New Roman"/>
              </w:rPr>
            </w:pPr>
            <w:bookmarkStart w:id="7" w:name="sub_4312"/>
            <w:r w:rsidRPr="00784C1A">
              <w:rPr>
                <w:rFonts w:ascii="Times New Roman" w:hAnsi="Times New Roman"/>
              </w:rPr>
              <w:t>Противотуманные фары должны включаться при включенных габаритных огнях независимо от включения фар дальнего и (или) ближнего света.</w:t>
            </w:r>
            <w:bookmarkEnd w:id="7"/>
          </w:p>
          <w:p w:rsidR="009E265B" w:rsidRPr="00784C1A" w:rsidRDefault="009E265B" w:rsidP="00AF37BD">
            <w:pPr>
              <w:jc w:val="both"/>
              <w:rPr>
                <w:rFonts w:ascii="Times New Roman" w:hAnsi="Times New Roman"/>
              </w:rPr>
            </w:pPr>
            <w:bookmarkStart w:id="8" w:name="sub_4316"/>
            <w:r w:rsidRPr="00784C1A">
              <w:rPr>
                <w:rFonts w:ascii="Times New Roman" w:hAnsi="Times New Roman"/>
              </w:rPr>
              <w:t>Сигналы</w:t>
            </w:r>
            <w:r w:rsidRPr="00FF16D4">
              <w:rPr>
                <w:rFonts w:ascii="Times New Roman" w:hAnsi="Times New Roman"/>
                <w:color w:val="000000"/>
              </w:rPr>
              <w:t xml:space="preserve"> </w:t>
            </w:r>
            <w:bookmarkEnd w:id="8"/>
            <w:r w:rsidRPr="00FF16D4">
              <w:rPr>
                <w:rFonts w:ascii="Times New Roman" w:hAnsi="Times New Roman"/>
                <w:color w:val="000000"/>
              </w:rPr>
              <w:fldChar w:fldCharType="begin"/>
            </w:r>
            <w:r w:rsidRPr="00FF16D4">
              <w:rPr>
                <w:rFonts w:ascii="Times New Roman" w:hAnsi="Times New Roman"/>
                <w:color w:val="000000"/>
              </w:rPr>
              <w:instrText xml:space="preserve"> HYPERLINK "http://www.volga-gaz.ru/gibdd/?url=1" \l "sub_335" </w:instrText>
            </w:r>
            <w:r w:rsidR="00981C20" w:rsidRPr="00BF33F1">
              <w:rPr>
                <w:rFonts w:ascii="Times New Roman" w:hAnsi="Times New Roman"/>
                <w:color w:val="000000"/>
              </w:rPr>
            </w:r>
            <w:r w:rsidRPr="00FF16D4">
              <w:rPr>
                <w:rFonts w:ascii="Times New Roman" w:hAnsi="Times New Roman"/>
                <w:color w:val="000000"/>
              </w:rPr>
              <w:fldChar w:fldCharType="separate"/>
            </w:r>
            <w:r w:rsidRPr="00FF16D4">
              <w:rPr>
                <w:rFonts w:ascii="Times New Roman" w:hAnsi="Times New Roman"/>
                <w:color w:val="000000"/>
              </w:rPr>
              <w:t xml:space="preserve">торможения </w:t>
            </w:r>
            <w:r w:rsidRPr="00FF16D4">
              <w:rPr>
                <w:rFonts w:ascii="Times New Roman" w:hAnsi="Times New Roman"/>
                <w:color w:val="000000"/>
              </w:rPr>
              <w:fldChar w:fldCharType="end"/>
            </w:r>
            <w:r w:rsidRPr="00784C1A">
              <w:rPr>
                <w:rFonts w:ascii="Times New Roman" w:hAnsi="Times New Roman"/>
              </w:rPr>
              <w:t>должны включаться при воздействии на органы управления</w:t>
            </w:r>
            <w:r w:rsidRPr="00FF16D4">
              <w:rPr>
                <w:rFonts w:ascii="Times New Roman" w:hAnsi="Times New Roman"/>
                <w:color w:val="000000"/>
              </w:rPr>
              <w:t xml:space="preserve"> </w:t>
            </w:r>
            <w:hyperlink r:id="rId11" w:anchor="sub_337" w:history="1">
              <w:r w:rsidRPr="00FF16D4">
                <w:rPr>
                  <w:rFonts w:ascii="Times New Roman" w:hAnsi="Times New Roman"/>
                  <w:color w:val="000000"/>
                </w:rPr>
                <w:t xml:space="preserve">тормозных систем </w:t>
              </w:r>
            </w:hyperlink>
            <w:r w:rsidRPr="00784C1A">
              <w:rPr>
                <w:rFonts w:ascii="Times New Roman" w:hAnsi="Times New Roman"/>
              </w:rPr>
              <w:t>и работать в постоянном режиме.</w:t>
            </w:r>
          </w:p>
          <w:p w:rsidR="009E265B" w:rsidRPr="00784C1A" w:rsidRDefault="009E265B" w:rsidP="00AF37BD">
            <w:pPr>
              <w:jc w:val="both"/>
              <w:rPr>
                <w:rFonts w:ascii="Times New Roman" w:hAnsi="Times New Roman"/>
              </w:rPr>
            </w:pPr>
            <w:bookmarkStart w:id="9" w:name="sub_4317"/>
            <w:r w:rsidRPr="00784C1A">
              <w:rPr>
                <w:rFonts w:ascii="Times New Roman" w:hAnsi="Times New Roman"/>
              </w:rPr>
              <w:lastRenderedPageBreak/>
              <w:t>Фара заднего хода должен включаться при включении передачи заднего хода и работать в постоянном режиме.</w:t>
            </w:r>
            <w:bookmarkEnd w:id="9"/>
          </w:p>
          <w:p w:rsidR="009E265B" w:rsidRPr="00784C1A" w:rsidRDefault="009E265B" w:rsidP="00AF37BD">
            <w:pPr>
              <w:jc w:val="both"/>
              <w:rPr>
                <w:rFonts w:ascii="Times New Roman" w:hAnsi="Times New Roman"/>
              </w:rPr>
            </w:pPr>
            <w:bookmarkStart w:id="10" w:name="sub_4318"/>
            <w:r w:rsidRPr="00784C1A">
              <w:rPr>
                <w:rFonts w:ascii="Times New Roman" w:hAnsi="Times New Roman"/>
              </w:rPr>
              <w:t>Указатели поворотов должны быть работоспособны. Частота следования проблесков должна находиться в пределах 60 - 120 проблесков в минуту или 1,0 - 2,0 Гц.</w:t>
            </w:r>
            <w:bookmarkEnd w:id="10"/>
          </w:p>
          <w:p w:rsidR="009E265B" w:rsidRPr="00784C1A" w:rsidRDefault="009E265B" w:rsidP="00AF37BD">
            <w:pPr>
              <w:jc w:val="both"/>
              <w:rPr>
                <w:rFonts w:ascii="Times New Roman" w:hAnsi="Times New Roman"/>
              </w:rPr>
            </w:pPr>
            <w:bookmarkStart w:id="11" w:name="sub_4319"/>
            <w:r w:rsidRPr="00784C1A">
              <w:rPr>
                <w:rFonts w:ascii="Times New Roman" w:hAnsi="Times New Roman"/>
              </w:rPr>
              <w:t>Аварийная сигнализация должна обеспечивать синхронное включение всех указателей поворота в проблесковом режиме с частотой 60 - 120 проблесков в минуту или 1,0 - 2,0 Гц.</w:t>
            </w:r>
            <w:bookmarkEnd w:id="11"/>
          </w:p>
          <w:p w:rsidR="009E265B" w:rsidRPr="00784C1A" w:rsidRDefault="009E265B" w:rsidP="00AF37BD">
            <w:pPr>
              <w:jc w:val="both"/>
              <w:rPr>
                <w:rFonts w:ascii="Times New Roman" w:hAnsi="Times New Roman"/>
              </w:rPr>
            </w:pPr>
            <w:bookmarkStart w:id="12" w:name="sub_4320"/>
            <w:r w:rsidRPr="00784C1A">
              <w:rPr>
                <w:rFonts w:ascii="Times New Roman" w:hAnsi="Times New Roman"/>
              </w:rPr>
              <w:t>Фонарь освещения заднего государственного регистрационного знака должен включаться одновременно с габаритными огнями и работать в постоянном режиме.</w:t>
            </w:r>
            <w:bookmarkEnd w:id="12"/>
          </w:p>
          <w:p w:rsidR="009E265B" w:rsidRPr="00784C1A" w:rsidRDefault="009E265B" w:rsidP="00AF37BD">
            <w:pPr>
              <w:jc w:val="both"/>
              <w:rPr>
                <w:rFonts w:ascii="Times New Roman" w:hAnsi="Times New Roman"/>
              </w:rPr>
            </w:pPr>
            <w:bookmarkStart w:id="13" w:name="sub_4321"/>
            <w:r w:rsidRPr="00784C1A">
              <w:rPr>
                <w:rFonts w:ascii="Times New Roman" w:hAnsi="Times New Roman"/>
              </w:rPr>
              <w:t>Задние противотуманные фонари должны включаться только при включенных фарах дальнего или ближнего света либо противотуманных фарах и работать в постоянном режиме.</w:t>
            </w:r>
            <w:bookmarkEnd w:id="13"/>
          </w:p>
        </w:tc>
      </w:tr>
      <w:tr w:rsidR="009E265B" w:rsidRPr="00016999" w:rsidTr="00545CE5">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11</w:t>
            </w:r>
            <w:r w:rsidRPr="00784C1A">
              <w:rPr>
                <w:rFonts w:ascii="Times New Roman" w:hAnsi="Times New Roman"/>
              </w:rPr>
              <w:t>.</w:t>
            </w:r>
          </w:p>
        </w:tc>
        <w:tc>
          <w:tcPr>
            <w:tcW w:w="3894" w:type="dxa"/>
            <w:vAlign w:val="center"/>
          </w:tcPr>
          <w:p w:rsidR="009E265B" w:rsidRPr="009D0AC7" w:rsidRDefault="009E265B" w:rsidP="00AF37BD">
            <w:pPr>
              <w:rPr>
                <w:rFonts w:ascii="Times New Roman" w:hAnsi="Times New Roman"/>
              </w:rPr>
            </w:pPr>
            <w:r w:rsidRPr="009D0AC7">
              <w:rPr>
                <w:rFonts w:ascii="Times New Roman" w:hAnsi="Times New Roman"/>
              </w:rPr>
              <w:t>Автобус комплектуется системой АСДУ НГПТ в составе:</w:t>
            </w:r>
          </w:p>
        </w:tc>
        <w:tc>
          <w:tcPr>
            <w:tcW w:w="6094" w:type="dxa"/>
          </w:tcPr>
          <w:p w:rsidR="009E265B" w:rsidRPr="009D0AC7" w:rsidRDefault="009E265B" w:rsidP="00C320EA">
            <w:pPr>
              <w:numPr>
                <w:ilvl w:val="0"/>
                <w:numId w:val="12"/>
              </w:numPr>
              <w:tabs>
                <w:tab w:val="left" w:pos="294"/>
              </w:tabs>
              <w:autoSpaceDE w:val="0"/>
              <w:autoSpaceDN w:val="0"/>
              <w:adjustRightInd w:val="0"/>
              <w:ind w:left="-9"/>
              <w:jc w:val="both"/>
              <w:rPr>
                <w:rFonts w:ascii="Times New Roman" w:hAnsi="Times New Roman"/>
                <w:b/>
              </w:rPr>
            </w:pPr>
            <w:r w:rsidRPr="009D0AC7">
              <w:rPr>
                <w:rFonts w:ascii="Times New Roman" w:hAnsi="Times New Roman"/>
                <w:b/>
              </w:rPr>
              <w:t>1. Бортовым навигационно-связным терминалом</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b/>
              </w:rPr>
              <w:t xml:space="preserve"> (БНСТ)</w:t>
            </w:r>
            <w:r w:rsidRPr="009D0AC7">
              <w:rPr>
                <w:rFonts w:ascii="Times New Roman" w:hAnsi="Times New Roman"/>
              </w:rPr>
              <w:t xml:space="preserve"> в соответствии с Приказом Министерства транспорта России от 31 июля 2012 г. № 285 "Об утверждении требований к средствам навигации, функционирующим с использованием навигационных сигналов системы ГЛОНАСС или ГЛОНАСС/</w:t>
            </w:r>
            <w:r w:rsidRPr="009D0AC7">
              <w:rPr>
                <w:rFonts w:ascii="Times New Roman" w:hAnsi="Times New Roman"/>
                <w:lang w:val="en-US"/>
              </w:rPr>
              <w:t>GPS</w:t>
            </w:r>
            <w:r w:rsidRPr="009D0AC7">
              <w:rPr>
                <w:rFonts w:ascii="Times New Roman" w:hAnsi="Times New Roman"/>
              </w:rPr>
              <w:t xml:space="preserve"> и предназначенным для обязательного оснащения транспортных средств категории М, используемых для коммерческих перевозок пассажиров, и категорий </w:t>
            </w:r>
            <w:r w:rsidRPr="009D0AC7">
              <w:rPr>
                <w:rFonts w:ascii="Times New Roman" w:hAnsi="Times New Roman"/>
                <w:lang w:val="en-US"/>
              </w:rPr>
              <w:t>N</w:t>
            </w:r>
            <w:r w:rsidRPr="009D0AC7">
              <w:rPr>
                <w:rFonts w:ascii="Times New Roman" w:hAnsi="Times New Roman"/>
              </w:rPr>
              <w:t xml:space="preserve">, используемых для перевозки опасных грузов». </w:t>
            </w:r>
          </w:p>
          <w:p w:rsidR="009E265B" w:rsidRPr="009D0AC7" w:rsidRDefault="009E265B" w:rsidP="00AF37BD">
            <w:pPr>
              <w:tabs>
                <w:tab w:val="left" w:pos="294"/>
                <w:tab w:val="left" w:pos="993"/>
              </w:tabs>
              <w:rPr>
                <w:rFonts w:ascii="Times New Roman" w:hAnsi="Times New Roman"/>
                <w:bCs/>
              </w:rPr>
            </w:pPr>
            <w:r w:rsidRPr="009D0AC7">
              <w:rPr>
                <w:rFonts w:ascii="Times New Roman" w:hAnsi="Times New Roman"/>
                <w:bCs/>
              </w:rPr>
              <w:t>Состав базовых функций бортового навигационно-связного терминала:</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определение местоположения транспортного средства по данным спутниковой навигации ГЛОНАСС/GPS;</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запись и хранение навигационных и других данных в энергонезависимой памяти;</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передача данных спутниковой навигации с заданной периодичностью (в диапазоне от 5 секунд до 24 часов) в диспетчерский центр;</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запись данных о местоположении и состоянии датчиков в память прибора «черный ящик»  при потере сигнала сотовой сети и последующая автоматическая передача записанной информации при восстановлении связи с диспетчерским центром;</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подсчет пройденного расстояния (виртуальный одометр) по данным спутниковой навигации с частотой не реже одного раза в секунду;</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голосовая связь водителей и диспетчеров в зоне покрытия сотовой сети;</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обмен данными и текстовыми сообщениями по протоколу GPRS в зоне покрытия сотовой сети с отображением на бортовом дисплее;</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автоматический вывод принятых текстовых сообщений на бортовой дисплей-индикатор;</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lastRenderedPageBreak/>
              <w:t xml:space="preserve">возможность получения, обработки и передачи в диспетчерский центр информации от системы подсчета пассажиропотока; </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 xml:space="preserve">возможность получения, обработки и передачи в диспетчерский центр информации от бортовых датчиков состояния узлов и агрегатов транспортного средства; </w:t>
            </w:r>
          </w:p>
          <w:p w:rsidR="009E265B" w:rsidRPr="009D0AC7" w:rsidRDefault="009E265B" w:rsidP="00C320EA">
            <w:pPr>
              <w:numPr>
                <w:ilvl w:val="0"/>
                <w:numId w:val="13"/>
              </w:numPr>
              <w:tabs>
                <w:tab w:val="left" w:pos="294"/>
              </w:tabs>
              <w:ind w:left="-9" w:right="-85"/>
              <w:contextualSpacing/>
              <w:rPr>
                <w:rFonts w:ascii="Times New Roman" w:hAnsi="Times New Roman"/>
                <w:spacing w:val="-7"/>
              </w:rPr>
            </w:pPr>
            <w:r w:rsidRPr="009D0AC7">
              <w:rPr>
                <w:rFonts w:ascii="Times New Roman" w:hAnsi="Times New Roman"/>
                <w:spacing w:val="-7"/>
              </w:rPr>
              <w:t>возможность передачи сигнала тревоги в диспетчерский центр от тревожной кнопки;</w:t>
            </w:r>
          </w:p>
          <w:p w:rsidR="009E265B" w:rsidRPr="009D0AC7" w:rsidRDefault="009E265B" w:rsidP="00AF37BD">
            <w:pPr>
              <w:tabs>
                <w:tab w:val="left" w:pos="294"/>
              </w:tabs>
              <w:ind w:right="-85"/>
              <w:contextualSpacing/>
              <w:rPr>
                <w:rFonts w:ascii="Times New Roman" w:hAnsi="Times New Roman"/>
                <w:spacing w:val="-7"/>
                <w:u w:val="single"/>
              </w:rPr>
            </w:pPr>
            <w:r w:rsidRPr="009D0AC7">
              <w:rPr>
                <w:rFonts w:ascii="Times New Roman" w:hAnsi="Times New Roman"/>
                <w:spacing w:val="-7"/>
                <w:u w:val="single"/>
              </w:rPr>
              <w:t>Требования к интерфейсам:</w:t>
            </w:r>
          </w:p>
          <w:p w:rsidR="009E265B" w:rsidRPr="009D0AC7" w:rsidRDefault="009E265B" w:rsidP="00AF37BD">
            <w:pPr>
              <w:tabs>
                <w:tab w:val="left" w:pos="294"/>
              </w:tabs>
              <w:ind w:right="-85"/>
              <w:contextualSpacing/>
              <w:rPr>
                <w:rFonts w:ascii="Times New Roman" w:hAnsi="Times New Roman"/>
                <w:spacing w:val="-7"/>
              </w:rPr>
            </w:pPr>
            <w:r w:rsidRPr="009D0AC7">
              <w:rPr>
                <w:rFonts w:ascii="Times New Roman" w:hAnsi="Times New Roman"/>
                <w:spacing w:val="-7"/>
              </w:rPr>
              <w:t xml:space="preserve">Наличие не менее 2-х разъемов </w:t>
            </w:r>
            <w:r w:rsidRPr="009D0AC7">
              <w:rPr>
                <w:rFonts w:ascii="Times New Roman" w:hAnsi="Times New Roman"/>
                <w:spacing w:val="-7"/>
                <w:lang w:val="en-US"/>
              </w:rPr>
              <w:t>RS</w:t>
            </w:r>
            <w:r w:rsidRPr="009D0AC7">
              <w:rPr>
                <w:rFonts w:ascii="Times New Roman" w:hAnsi="Times New Roman"/>
                <w:spacing w:val="-7"/>
              </w:rPr>
              <w:t>-485;</w:t>
            </w:r>
          </w:p>
          <w:p w:rsidR="009E265B" w:rsidRPr="009D0AC7" w:rsidRDefault="009E265B" w:rsidP="00AF37BD">
            <w:pPr>
              <w:tabs>
                <w:tab w:val="left" w:pos="294"/>
              </w:tabs>
              <w:ind w:right="-85"/>
              <w:contextualSpacing/>
              <w:rPr>
                <w:rFonts w:ascii="Times New Roman" w:hAnsi="Times New Roman"/>
                <w:spacing w:val="-7"/>
              </w:rPr>
            </w:pPr>
            <w:r w:rsidRPr="009D0AC7">
              <w:rPr>
                <w:rFonts w:ascii="Times New Roman" w:hAnsi="Times New Roman"/>
                <w:spacing w:val="-7"/>
                <w:u w:val="single"/>
              </w:rPr>
              <w:t>Требования к передаче данных в диспетчерский центр</w:t>
            </w:r>
            <w:r w:rsidRPr="009D0AC7">
              <w:rPr>
                <w:rFonts w:ascii="Times New Roman" w:hAnsi="Times New Roman"/>
                <w:spacing w:val="-7"/>
              </w:rPr>
              <w:t>:</w:t>
            </w:r>
          </w:p>
          <w:p w:rsidR="009E265B" w:rsidRPr="009D0AC7" w:rsidRDefault="009E265B" w:rsidP="00AF37BD">
            <w:pPr>
              <w:tabs>
                <w:tab w:val="left" w:pos="294"/>
              </w:tabs>
              <w:ind w:right="-85"/>
              <w:contextualSpacing/>
              <w:rPr>
                <w:rFonts w:ascii="Times New Roman" w:hAnsi="Times New Roman"/>
                <w:spacing w:val="-7"/>
              </w:rPr>
            </w:pPr>
            <w:r w:rsidRPr="009D0AC7">
              <w:rPr>
                <w:rFonts w:ascii="Times New Roman" w:hAnsi="Times New Roman"/>
                <w:spacing w:val="-7"/>
              </w:rPr>
              <w:t>а) Наличие модема для передачи информации по каналам сотовых сетей (</w:t>
            </w:r>
            <w:r w:rsidRPr="009D0AC7">
              <w:rPr>
                <w:rFonts w:ascii="Times New Roman" w:hAnsi="Times New Roman"/>
                <w:spacing w:val="-7"/>
                <w:lang w:val="en-US"/>
              </w:rPr>
              <w:t>GPRS</w:t>
            </w:r>
            <w:r w:rsidRPr="009D0AC7">
              <w:rPr>
                <w:rFonts w:ascii="Times New Roman" w:hAnsi="Times New Roman"/>
                <w:spacing w:val="-7"/>
              </w:rPr>
              <w:t>, 3</w:t>
            </w:r>
            <w:r w:rsidRPr="009D0AC7">
              <w:rPr>
                <w:rFonts w:ascii="Times New Roman" w:hAnsi="Times New Roman"/>
                <w:spacing w:val="-7"/>
                <w:lang w:val="en-US"/>
              </w:rPr>
              <w:t>G</w:t>
            </w:r>
            <w:r w:rsidRPr="009D0AC7">
              <w:rPr>
                <w:rFonts w:ascii="Times New Roman" w:hAnsi="Times New Roman"/>
                <w:spacing w:val="-7"/>
              </w:rPr>
              <w:t xml:space="preserve">); </w:t>
            </w: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u w:val="single"/>
              </w:rPr>
              <w:t>Требование к поддержке протоколов:</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БНСТ должен поддерживать протокол NDPT.</w:t>
            </w:r>
          </w:p>
          <w:p w:rsidR="009E265B" w:rsidRPr="009D0AC7" w:rsidRDefault="009E265B" w:rsidP="00AF37BD">
            <w:pPr>
              <w:keepNext/>
              <w:tabs>
                <w:tab w:val="left" w:pos="294"/>
              </w:tabs>
              <w:spacing w:before="240" w:after="60"/>
              <w:jc w:val="both"/>
              <w:outlineLvl w:val="2"/>
              <w:rPr>
                <w:rFonts w:ascii="Times New Roman" w:hAnsi="Times New Roman"/>
                <w:b/>
                <w:bCs/>
              </w:rPr>
            </w:pPr>
            <w:r w:rsidRPr="009D0AC7">
              <w:rPr>
                <w:rFonts w:ascii="Times New Roman" w:hAnsi="Times New Roman"/>
                <w:b/>
                <w:bCs/>
              </w:rPr>
              <w:t>Базовая программно-аппаратная платформа ТС должна обеспечивать:</w:t>
            </w:r>
          </w:p>
          <w:p w:rsidR="009E265B" w:rsidRPr="009D0AC7" w:rsidRDefault="009E265B" w:rsidP="00AF37BD">
            <w:pPr>
              <w:tabs>
                <w:tab w:val="left" w:pos="294"/>
              </w:tabs>
              <w:jc w:val="both"/>
              <w:rPr>
                <w:rFonts w:ascii="Times New Roman" w:hAnsi="Times New Roman"/>
                <w:spacing w:val="-7"/>
              </w:rPr>
            </w:pPr>
            <w:r w:rsidRPr="009D0AC7">
              <w:rPr>
                <w:rFonts w:ascii="Times New Roman" w:hAnsi="Times New Roman"/>
                <w:spacing w:val="-7"/>
              </w:rPr>
              <w:t>- Подключение бортового оборудования по стандартным протоколам и интерфейсам;</w:t>
            </w:r>
          </w:p>
          <w:p w:rsidR="009E265B" w:rsidRPr="009D0AC7" w:rsidRDefault="009E265B" w:rsidP="00AF37BD">
            <w:pPr>
              <w:tabs>
                <w:tab w:val="left" w:pos="294"/>
              </w:tabs>
              <w:jc w:val="both"/>
              <w:rPr>
                <w:rFonts w:ascii="Times New Roman" w:hAnsi="Times New Roman"/>
                <w:spacing w:val="-7"/>
              </w:rPr>
            </w:pPr>
            <w:r w:rsidRPr="009D0AC7">
              <w:rPr>
                <w:rFonts w:ascii="Times New Roman" w:hAnsi="Times New Roman"/>
                <w:spacing w:val="-7"/>
              </w:rPr>
              <w:t>- Возможность обмена всей необходимой информацией по широкополосным каналам GSM/GPRS;</w:t>
            </w:r>
          </w:p>
          <w:p w:rsidR="009E265B" w:rsidRPr="009D0AC7" w:rsidRDefault="009E265B" w:rsidP="00AF37BD">
            <w:pPr>
              <w:tabs>
                <w:tab w:val="left" w:pos="294"/>
              </w:tabs>
              <w:jc w:val="both"/>
              <w:rPr>
                <w:rFonts w:ascii="Times New Roman" w:hAnsi="Times New Roman"/>
                <w:spacing w:val="-7"/>
              </w:rPr>
            </w:pPr>
            <w:r w:rsidRPr="009D0AC7">
              <w:rPr>
                <w:rFonts w:ascii="Times New Roman" w:hAnsi="Times New Roman"/>
                <w:spacing w:val="-7"/>
              </w:rPr>
              <w:t>- Возможность загрузки/выгрузки информации и программного  обеспечения в/из программно-аппаратного комплекса ТС по кабельному подключению через общий для всех подсистем внешний разъем и/или по каналу GSM/GPRS;</w:t>
            </w:r>
          </w:p>
          <w:p w:rsidR="009E265B" w:rsidRPr="009D0AC7" w:rsidRDefault="009E265B" w:rsidP="00AF37BD">
            <w:pPr>
              <w:tabs>
                <w:tab w:val="left" w:pos="294"/>
              </w:tabs>
              <w:jc w:val="both"/>
              <w:rPr>
                <w:rFonts w:ascii="Times New Roman" w:hAnsi="Times New Roman"/>
                <w:spacing w:val="-7"/>
              </w:rPr>
            </w:pPr>
            <w:r w:rsidRPr="009D0AC7">
              <w:rPr>
                <w:rFonts w:ascii="Times New Roman" w:hAnsi="Times New Roman"/>
                <w:spacing w:val="-7"/>
              </w:rPr>
              <w:t>- Возможность для диспетчера ДЦ GSM вызова водителя ТС и исключение возможности телефонной связи с водителем ТС с других телефонных номеров;</w:t>
            </w:r>
          </w:p>
          <w:p w:rsidR="009E265B" w:rsidRPr="009D0AC7" w:rsidRDefault="009E265B" w:rsidP="00AF37BD">
            <w:pPr>
              <w:tabs>
                <w:tab w:val="left" w:pos="294"/>
              </w:tabs>
              <w:jc w:val="both"/>
              <w:rPr>
                <w:rFonts w:ascii="Times New Roman" w:hAnsi="Times New Roman"/>
                <w:spacing w:val="-7"/>
              </w:rPr>
            </w:pPr>
            <w:r w:rsidRPr="009D0AC7">
              <w:rPr>
                <w:rFonts w:ascii="Times New Roman" w:hAnsi="Times New Roman"/>
                <w:spacing w:val="-7"/>
              </w:rPr>
              <w:t>- Передачу/прием, хранение и просмотр  текстовых сообщений между ДЦ и ТС.</w:t>
            </w:r>
          </w:p>
          <w:p w:rsidR="009E265B" w:rsidRPr="009D0AC7" w:rsidRDefault="009E265B" w:rsidP="00AF37BD">
            <w:pPr>
              <w:keepNext/>
              <w:tabs>
                <w:tab w:val="left" w:pos="294"/>
              </w:tabs>
              <w:spacing w:before="240" w:after="60"/>
              <w:jc w:val="both"/>
              <w:outlineLvl w:val="2"/>
              <w:rPr>
                <w:rFonts w:ascii="Times New Roman" w:hAnsi="Times New Roman"/>
                <w:b/>
                <w:bCs/>
              </w:rPr>
            </w:pPr>
            <w:r w:rsidRPr="009D0AC7">
              <w:rPr>
                <w:rFonts w:ascii="Times New Roman" w:hAnsi="Times New Roman"/>
                <w:b/>
                <w:bCs/>
              </w:rPr>
              <w:t>Состав основных функциональных модулей БНСТ:</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энергонезависимая память для записи и хранения навигационных и других данных;</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съемная карта энергонезависимой памяти для записи и хранения  трасс движения, видеоизображений и других данных;</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 xml:space="preserve">антенна стандарта </w:t>
            </w:r>
            <w:r w:rsidRPr="009D0AC7">
              <w:rPr>
                <w:rFonts w:ascii="Times New Roman" w:hAnsi="Times New Roman"/>
                <w:spacing w:val="-7"/>
                <w:lang w:val="en-US"/>
              </w:rPr>
              <w:t>GSM</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антенна стандарта  ГЛОНАСС/</w:t>
            </w:r>
            <w:r w:rsidRPr="009D0AC7">
              <w:rPr>
                <w:rFonts w:ascii="Times New Roman" w:hAnsi="Times New Roman"/>
                <w:spacing w:val="-7"/>
                <w:lang w:val="en-US"/>
              </w:rPr>
              <w:t>GPS</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 xml:space="preserve">модуль голосовой сотовой связи  </w:t>
            </w:r>
          </w:p>
          <w:p w:rsidR="009E265B" w:rsidRPr="009D0AC7" w:rsidRDefault="009E265B" w:rsidP="00AF37BD">
            <w:pPr>
              <w:tabs>
                <w:tab w:val="left" w:pos="294"/>
              </w:tabs>
              <w:ind w:left="-9" w:right="-85"/>
              <w:contextualSpacing/>
              <w:rPr>
                <w:rFonts w:ascii="Times New Roman" w:hAnsi="Times New Roman"/>
                <w:spacing w:val="-7"/>
              </w:rPr>
            </w:pPr>
            <w:r w:rsidRPr="009D0AC7">
              <w:rPr>
                <w:rFonts w:ascii="Times New Roman" w:hAnsi="Times New Roman"/>
                <w:spacing w:val="-7"/>
              </w:rPr>
              <w:t>для обеспечения голосовой связи между водителем и диспетчером в зоне покрытия сотовой связи по стандарту GSM;</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модем для приема/передачи данных - по протоколу GPRS</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спутниковый навигационный приемник  систем ГЛОНАСС/ GPS с антенной;</w:t>
            </w:r>
          </w:p>
          <w:p w:rsidR="009E265B" w:rsidRPr="009D0AC7" w:rsidRDefault="009E265B" w:rsidP="00C320EA">
            <w:pPr>
              <w:numPr>
                <w:ilvl w:val="0"/>
                <w:numId w:val="11"/>
              </w:numPr>
              <w:tabs>
                <w:tab w:val="left" w:pos="294"/>
              </w:tabs>
              <w:ind w:left="-9"/>
              <w:rPr>
                <w:rFonts w:ascii="Times New Roman" w:hAnsi="Times New Roman"/>
                <w:spacing w:val="-7"/>
              </w:rPr>
            </w:pPr>
            <w:r w:rsidRPr="009D0AC7">
              <w:rPr>
                <w:rFonts w:ascii="Times New Roman" w:hAnsi="Times New Roman"/>
                <w:spacing w:val="-7"/>
              </w:rPr>
              <w:t>дисплей - текстовый (не меньше, чем четыре строки по 20 символов) или графический с функцией управления меню выбора формализованных сообщений;</w:t>
            </w:r>
          </w:p>
          <w:p w:rsidR="009E265B" w:rsidRPr="009D0AC7" w:rsidRDefault="009E265B" w:rsidP="00AF37BD">
            <w:pPr>
              <w:keepNext/>
              <w:tabs>
                <w:tab w:val="left" w:pos="294"/>
              </w:tabs>
              <w:spacing w:before="240" w:after="60"/>
              <w:jc w:val="both"/>
              <w:outlineLvl w:val="2"/>
              <w:rPr>
                <w:rFonts w:ascii="Times New Roman" w:hAnsi="Times New Roman"/>
                <w:b/>
                <w:bCs/>
              </w:rPr>
            </w:pPr>
            <w:r w:rsidRPr="009D0AC7">
              <w:rPr>
                <w:rFonts w:ascii="Times New Roman" w:hAnsi="Times New Roman"/>
                <w:b/>
                <w:bCs/>
              </w:rPr>
              <w:lastRenderedPageBreak/>
              <w:t>Основные технические характеристики БНСТ:</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спутниковый навигационный приемник ГЛОНАСС/GPS (не менее 16 каналов) с активной антенной, точность местоопределения – не хуже 10 метров;</w:t>
            </w:r>
          </w:p>
          <w:p w:rsidR="009E265B" w:rsidRPr="009D0AC7" w:rsidRDefault="009E265B" w:rsidP="00C320EA">
            <w:pPr>
              <w:numPr>
                <w:ilvl w:val="0"/>
                <w:numId w:val="11"/>
              </w:numPr>
              <w:tabs>
                <w:tab w:val="left" w:pos="294"/>
              </w:tabs>
              <w:ind w:left="-9"/>
              <w:contextualSpacing/>
              <w:rPr>
                <w:rFonts w:ascii="Times New Roman" w:hAnsi="Times New Roman"/>
                <w:spacing w:val="-7"/>
              </w:rPr>
            </w:pPr>
            <w:r w:rsidRPr="009D0AC7">
              <w:rPr>
                <w:rFonts w:ascii="Times New Roman" w:hAnsi="Times New Roman"/>
                <w:spacing w:val="-7"/>
              </w:rPr>
              <w:t xml:space="preserve">наличие съемной карты памяти –  не менее 1Gb </w:t>
            </w:r>
          </w:p>
          <w:p w:rsidR="009E265B" w:rsidRPr="009D0AC7" w:rsidRDefault="009E265B" w:rsidP="00C320EA">
            <w:pPr>
              <w:numPr>
                <w:ilvl w:val="0"/>
                <w:numId w:val="11"/>
              </w:numPr>
              <w:tabs>
                <w:tab w:val="left" w:pos="294"/>
              </w:tabs>
              <w:ind w:left="-9"/>
              <w:contextualSpacing/>
              <w:rPr>
                <w:rFonts w:ascii="Times New Roman" w:hAnsi="Times New Roman"/>
                <w:spacing w:val="-7"/>
              </w:rPr>
            </w:pPr>
            <w:r w:rsidRPr="009D0AC7">
              <w:rPr>
                <w:rFonts w:ascii="Times New Roman" w:hAnsi="Times New Roman"/>
                <w:spacing w:val="-7"/>
              </w:rPr>
              <w:t xml:space="preserve">поддержка съемной карты памяти объемом  не менее 16Gb; </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дискретные входы – не менее 2;</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аналоговые входы – не менее 2, дискретизация – 10 бит, уровни напряжений – 5 вольт, 30 вольт;</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 xml:space="preserve">цифровые входы для подключения к бортовым интеллектуальным узлам и агрегатам, к внешним компонентам бортового телематического комплекса (электронные табло, видеокамеры, валидаторы, интеллектуальные датчики, датчики уровня топлива и др.) – интерфейсы: RS-485 не менее 2 шт., RS-232 не менее 1 шт. </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напряжение питания бортовой сети: от 9 до 30 В;</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вариант монтажа  – в кабине водителя, на креплении, обеспечивающем сохранность прибора при повышенной вибрации от проезда дорожных неровностей. Место крепления согласовывается с представителем Заказчика дополнительно;</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 xml:space="preserve">рабочая температура: от – 30ºС до + 50ºС. </w:t>
            </w:r>
          </w:p>
          <w:p w:rsidR="009E265B" w:rsidRPr="009D0AC7" w:rsidRDefault="009E265B" w:rsidP="00C320EA">
            <w:pPr>
              <w:numPr>
                <w:ilvl w:val="0"/>
                <w:numId w:val="11"/>
              </w:numPr>
              <w:tabs>
                <w:tab w:val="left" w:pos="294"/>
              </w:tabs>
              <w:ind w:left="-9" w:right="-85"/>
              <w:contextualSpacing/>
              <w:rPr>
                <w:rFonts w:ascii="Times New Roman" w:hAnsi="Times New Roman"/>
                <w:spacing w:val="-7"/>
              </w:rPr>
            </w:pPr>
            <w:r w:rsidRPr="009D0AC7">
              <w:rPr>
                <w:rFonts w:ascii="Times New Roman" w:hAnsi="Times New Roman"/>
                <w:spacing w:val="-7"/>
              </w:rPr>
              <w:t>климатическое исполнение по ГОСТ 15150-69 для умеренно холодного климата.</w:t>
            </w:r>
          </w:p>
          <w:p w:rsidR="009E265B" w:rsidRPr="009D0AC7" w:rsidRDefault="009E265B" w:rsidP="00AF37BD">
            <w:pPr>
              <w:tabs>
                <w:tab w:val="left" w:pos="294"/>
              </w:tabs>
              <w:autoSpaceDE w:val="0"/>
              <w:autoSpaceDN w:val="0"/>
              <w:adjustRightInd w:val="0"/>
              <w:jc w:val="both"/>
              <w:rPr>
                <w:rFonts w:ascii="Times New Roman" w:hAnsi="Times New Roman"/>
              </w:rPr>
            </w:pPr>
          </w:p>
          <w:p w:rsidR="009E265B" w:rsidRPr="009D0AC7" w:rsidRDefault="009E265B" w:rsidP="00C320EA">
            <w:pPr>
              <w:numPr>
                <w:ilvl w:val="0"/>
                <w:numId w:val="12"/>
              </w:numPr>
              <w:tabs>
                <w:tab w:val="left" w:pos="294"/>
              </w:tabs>
              <w:autoSpaceDE w:val="0"/>
              <w:autoSpaceDN w:val="0"/>
              <w:adjustRightInd w:val="0"/>
              <w:ind w:left="-9"/>
              <w:jc w:val="both"/>
              <w:rPr>
                <w:rFonts w:ascii="Times New Roman" w:hAnsi="Times New Roman"/>
              </w:rPr>
            </w:pPr>
            <w:r w:rsidRPr="009D0AC7">
              <w:rPr>
                <w:rFonts w:ascii="Times New Roman" w:hAnsi="Times New Roman"/>
                <w:b/>
              </w:rPr>
              <w:t xml:space="preserve">2. УКВ-радиостанцией, </w:t>
            </w:r>
            <w:r w:rsidRPr="009D0AC7">
              <w:rPr>
                <w:rFonts w:ascii="Times New Roman" w:hAnsi="Times New Roman"/>
              </w:rPr>
              <w:t>обеспечивающей реализацию следующих функций:</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постоянная передача телематической информации в диспетчерский центр;</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голосовая связь водителя с диспетчерским центром при запросе соединения по УКВ-связи;</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определение навигационных параметров (НП) по сигналам системы ГЛОНАСС/GPS;</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запись НП во внутреннюю энергонезависимую память через заданный промежуток времени;</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контроль состояния тревожной кнопки и передача сигнала тревоги в диспетчерский центр;</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управление радиостанцией: переключение каналов, включение и отключение режима речевой связи, передача данных.</w:t>
            </w: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u w:val="single"/>
              </w:rPr>
              <w:t>Требования к передаче информации:</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частота передачи навигационных данных не менее 1 раза в 5 секунд.</w:t>
            </w:r>
          </w:p>
          <w:p w:rsidR="009E265B" w:rsidRPr="009D0AC7" w:rsidRDefault="009E265B" w:rsidP="00AF37BD">
            <w:pPr>
              <w:tabs>
                <w:tab w:val="left" w:pos="294"/>
              </w:tabs>
              <w:autoSpaceDE w:val="0"/>
              <w:autoSpaceDN w:val="0"/>
              <w:adjustRightInd w:val="0"/>
              <w:jc w:val="both"/>
              <w:rPr>
                <w:rFonts w:ascii="Times New Roman" w:hAnsi="Times New Roman"/>
              </w:rPr>
            </w:pP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u w:val="single"/>
              </w:rPr>
              <w:t>Требования к комплектации и месту установки УКВ-радиостанции:</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установка радиостанции в кабине водителя в соответствии с рекомендациями производителя радиостанции. Место установки согласовывается с </w:t>
            </w:r>
            <w:r w:rsidRPr="009D0AC7">
              <w:rPr>
                <w:rFonts w:ascii="Times New Roman" w:hAnsi="Times New Roman"/>
              </w:rPr>
              <w:lastRenderedPageBreak/>
              <w:t>представителем Заказчика дополнительно.</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наличие гарнитуры для голосовой связи водителя с диспетчерским центром;</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возможность использования гарнитуры без отвлечения водителя от управления ТС.</w:t>
            </w:r>
          </w:p>
          <w:p w:rsidR="009E265B" w:rsidRPr="009D0AC7" w:rsidRDefault="009E265B" w:rsidP="00AF37BD">
            <w:pPr>
              <w:tabs>
                <w:tab w:val="left" w:pos="294"/>
              </w:tabs>
              <w:autoSpaceDE w:val="0"/>
              <w:autoSpaceDN w:val="0"/>
              <w:rPr>
                <w:rFonts w:ascii="Times New Roman" w:hAnsi="Times New Roman"/>
                <w:u w:val="single"/>
              </w:rPr>
            </w:pPr>
            <w:r w:rsidRPr="009D0AC7">
              <w:rPr>
                <w:rFonts w:ascii="Times New Roman" w:hAnsi="Times New Roman"/>
              </w:rPr>
              <w:t xml:space="preserve">   </w:t>
            </w:r>
            <w:r w:rsidRPr="009D0AC7">
              <w:rPr>
                <w:rFonts w:ascii="Times New Roman" w:hAnsi="Times New Roman"/>
                <w:u w:val="single"/>
              </w:rPr>
              <w:t>Общие требования к надежности:</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средняя наработка на отказ в режиме эксплуатации на транспортных средствах  не менее 50000 часов;</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средняя наработка на сбой в режиме эксплуатации на транспортных средствах  не менее 10000 часов;</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средний срок службы устройства не менее 7 лет;</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время подготовки устройства к работе  не более 20 секунд.</w:t>
            </w: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rPr>
              <w:t xml:space="preserve">      </w:t>
            </w:r>
            <w:r w:rsidRPr="009D0AC7">
              <w:rPr>
                <w:rFonts w:ascii="Times New Roman" w:hAnsi="Times New Roman"/>
                <w:u w:val="single"/>
              </w:rPr>
              <w:t>Требования к характеристикам:</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Диапазон частот, МГц - 300...350; 128 каналов; напряжение питания 12В или 24В (с дополнительным преобразователем питания бортовой сети); рабочая температура -30...+50°С; выходная мощность передатчика 40/25 Вт; антенна УКВ (степень защиты оболочки от проникновения твердых предметов и воды не ниже IP65); встроенный контроллер (печатная плата, устанавливаемая в корпус радиостанции, приемник ГЛОНАСС/GPS, антенна ГЛОНАСС/GPS с разъемом типа SMA, флэш-память данных более 65000 маршрутных точек).</w:t>
            </w:r>
          </w:p>
          <w:p w:rsidR="009E265B" w:rsidRPr="009D0AC7" w:rsidRDefault="009E265B" w:rsidP="00AF37BD">
            <w:pPr>
              <w:tabs>
                <w:tab w:val="left" w:pos="294"/>
              </w:tabs>
              <w:autoSpaceDE w:val="0"/>
              <w:autoSpaceDN w:val="0"/>
              <w:adjustRightInd w:val="0"/>
              <w:jc w:val="both"/>
              <w:rPr>
                <w:rFonts w:ascii="Times New Roman" w:hAnsi="Times New Roman"/>
              </w:rPr>
            </w:pPr>
          </w:p>
          <w:p w:rsidR="009E265B" w:rsidRPr="009D0AC7" w:rsidRDefault="009E265B" w:rsidP="00C320EA">
            <w:pPr>
              <w:numPr>
                <w:ilvl w:val="0"/>
                <w:numId w:val="12"/>
              </w:numPr>
              <w:tabs>
                <w:tab w:val="left" w:pos="294"/>
              </w:tabs>
              <w:autoSpaceDE w:val="0"/>
              <w:autoSpaceDN w:val="0"/>
              <w:adjustRightInd w:val="0"/>
              <w:ind w:left="-9"/>
              <w:jc w:val="both"/>
              <w:rPr>
                <w:rFonts w:ascii="Times New Roman" w:hAnsi="Times New Roman"/>
              </w:rPr>
            </w:pPr>
            <w:r w:rsidRPr="009D0AC7">
              <w:rPr>
                <w:rFonts w:ascii="Times New Roman" w:hAnsi="Times New Roman"/>
                <w:b/>
              </w:rPr>
              <w:t xml:space="preserve">3. Видеорегистратором </w:t>
            </w:r>
            <w:r w:rsidRPr="009D0AC7">
              <w:rPr>
                <w:rFonts w:ascii="Times New Roman" w:hAnsi="Times New Roman"/>
              </w:rPr>
              <w:t>обеспечивающим реализацию следующих функций:</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b/>
              </w:rPr>
              <w:t xml:space="preserve">- </w:t>
            </w:r>
            <w:r w:rsidRPr="009D0AC7">
              <w:rPr>
                <w:rFonts w:ascii="Times New Roman" w:hAnsi="Times New Roman"/>
              </w:rPr>
              <w:t xml:space="preserve"> получение видеоданных от видеокамер;</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b/>
              </w:rPr>
              <w:t>-</w:t>
            </w:r>
            <w:r w:rsidRPr="009D0AC7">
              <w:rPr>
                <w:rFonts w:ascii="Times New Roman" w:hAnsi="Times New Roman"/>
              </w:rPr>
              <w:t>обработка видеоданных (архивирование, фрагментирование, маркировка, сортировка, выбор фрагментов) с привязкой к месту (координаты) и времени записи видеоданных;</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b/>
              </w:rPr>
              <w:t>-</w:t>
            </w:r>
            <w:r w:rsidRPr="009D0AC7">
              <w:rPr>
                <w:rFonts w:ascii="Times New Roman" w:hAnsi="Times New Roman"/>
              </w:rPr>
              <w:t xml:space="preserve"> отправка архива видеоданных в диспетчерский центр по каналам сотовых сетей (</w:t>
            </w:r>
            <w:r w:rsidRPr="009D0AC7">
              <w:rPr>
                <w:rFonts w:ascii="Times New Roman" w:hAnsi="Times New Roman"/>
                <w:lang w:val="en-US"/>
              </w:rPr>
              <w:t>GPRS</w:t>
            </w:r>
            <w:r w:rsidRPr="009D0AC7">
              <w:rPr>
                <w:rFonts w:ascii="Times New Roman" w:hAnsi="Times New Roman"/>
              </w:rPr>
              <w:t>, 3</w:t>
            </w:r>
            <w:r w:rsidRPr="009D0AC7">
              <w:rPr>
                <w:rFonts w:ascii="Times New Roman" w:hAnsi="Times New Roman"/>
                <w:lang w:val="en-US"/>
              </w:rPr>
              <w:t>G</w:t>
            </w:r>
            <w:r w:rsidRPr="009D0AC7">
              <w:rPr>
                <w:rFonts w:ascii="Times New Roman" w:hAnsi="Times New Roman"/>
              </w:rPr>
              <w:t xml:space="preserve">);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b/>
              </w:rPr>
              <w:t>-</w:t>
            </w:r>
            <w:r w:rsidRPr="009D0AC7">
              <w:rPr>
                <w:rFonts w:ascii="Times New Roman" w:hAnsi="Times New Roman"/>
              </w:rPr>
              <w:t xml:space="preserve"> отправка видеосигнала в режиме </w:t>
            </w:r>
            <w:r w:rsidRPr="009D0AC7">
              <w:rPr>
                <w:rFonts w:ascii="Times New Roman" w:hAnsi="Times New Roman"/>
                <w:lang w:val="en-US"/>
              </w:rPr>
              <w:t>on</w:t>
            </w:r>
            <w:r w:rsidRPr="009D0AC7">
              <w:rPr>
                <w:rFonts w:ascii="Times New Roman" w:hAnsi="Times New Roman"/>
              </w:rPr>
              <w:t>-</w:t>
            </w:r>
            <w:r w:rsidRPr="009D0AC7">
              <w:rPr>
                <w:rFonts w:ascii="Times New Roman" w:hAnsi="Times New Roman"/>
                <w:lang w:val="en-US"/>
              </w:rPr>
              <w:t>line</w:t>
            </w:r>
            <w:r w:rsidRPr="009D0AC7">
              <w:rPr>
                <w:rFonts w:ascii="Times New Roman" w:hAnsi="Times New Roman"/>
              </w:rPr>
              <w:t xml:space="preserve"> на внешний сервер по каналам сотовых сетей (</w:t>
            </w:r>
            <w:r w:rsidRPr="009D0AC7">
              <w:rPr>
                <w:rFonts w:ascii="Times New Roman" w:hAnsi="Times New Roman"/>
                <w:lang w:val="en-US"/>
              </w:rPr>
              <w:t>GPRS</w:t>
            </w:r>
            <w:r w:rsidRPr="009D0AC7">
              <w:rPr>
                <w:rFonts w:ascii="Times New Roman" w:hAnsi="Times New Roman"/>
              </w:rPr>
              <w:t>, 3</w:t>
            </w:r>
            <w:r w:rsidRPr="009D0AC7">
              <w:rPr>
                <w:rFonts w:ascii="Times New Roman" w:hAnsi="Times New Roman"/>
                <w:lang w:val="en-US"/>
              </w:rPr>
              <w:t>G</w:t>
            </w:r>
            <w:r w:rsidRPr="009D0AC7">
              <w:rPr>
                <w:rFonts w:ascii="Times New Roman" w:hAnsi="Times New Roman"/>
              </w:rPr>
              <w:t xml:space="preserve">); </w:t>
            </w: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rPr>
              <w:t xml:space="preserve">  </w:t>
            </w:r>
            <w:r w:rsidRPr="009D0AC7">
              <w:rPr>
                <w:rFonts w:ascii="Times New Roman" w:hAnsi="Times New Roman"/>
                <w:u w:val="single"/>
              </w:rPr>
              <w:t>Требования к видеорегистратору:</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соответствие Постановлению Правительства города Москвы от 07.02.2012 №24-ПП «Об утверждении Положения о государственной информационной системе «Единый центр хранения и обработки данных»;</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соответствие  Распоряжению Департамента информационных технологий города Москвы от 11.03.2012 №64-16-157/12 «Об утверждении регламента подключения информационных систем к государственной информационной системе «Единый центр хранения и обработки данных»;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возможность подключения не менее 9 видеокамер;</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возможность хранения на жестком диске отснятого видеоматериала со всех камер не менее, чем за период 30 </w:t>
            </w:r>
            <w:r w:rsidRPr="009D0AC7">
              <w:rPr>
                <w:rFonts w:ascii="Times New Roman" w:hAnsi="Times New Roman"/>
              </w:rPr>
              <w:lastRenderedPageBreak/>
              <w:t>дней;</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возможность настройки разрешения и скорости записи для каждой камеры отдельно;</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возможность настройки и выбора любой камеры для вывода изображения на монитор водителя (разделение сеткой на мониторе водителя, возможность конфигурирования камер и их количества в выводимой сетке и пролистывания экранов в сеткой изображения);</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возможность передачи информации во внешние системы по каналам </w:t>
            </w:r>
            <w:r w:rsidRPr="009D0AC7">
              <w:rPr>
                <w:rFonts w:ascii="Times New Roman" w:hAnsi="Times New Roman"/>
                <w:lang w:val="en-US"/>
              </w:rPr>
              <w:t>GPRS</w:t>
            </w:r>
            <w:r w:rsidRPr="009D0AC7">
              <w:rPr>
                <w:rFonts w:ascii="Times New Roman" w:hAnsi="Times New Roman"/>
              </w:rPr>
              <w:t>, 3</w:t>
            </w:r>
            <w:r w:rsidRPr="009D0AC7">
              <w:rPr>
                <w:rFonts w:ascii="Times New Roman" w:hAnsi="Times New Roman"/>
                <w:lang w:val="en-US"/>
              </w:rPr>
              <w:t>G</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возможность </w:t>
            </w:r>
            <w:r w:rsidRPr="009D0AC7">
              <w:rPr>
                <w:rFonts w:ascii="Times New Roman" w:hAnsi="Times New Roman"/>
                <w:lang w:val="en-US"/>
              </w:rPr>
              <w:t>on</w:t>
            </w:r>
            <w:r w:rsidRPr="009D0AC7">
              <w:rPr>
                <w:rFonts w:ascii="Times New Roman" w:hAnsi="Times New Roman"/>
              </w:rPr>
              <w:t>-</w:t>
            </w:r>
            <w:r w:rsidRPr="009D0AC7">
              <w:rPr>
                <w:rFonts w:ascii="Times New Roman" w:hAnsi="Times New Roman"/>
                <w:lang w:val="en-US"/>
              </w:rPr>
              <w:t>line</w:t>
            </w:r>
            <w:r w:rsidRPr="009D0AC7">
              <w:rPr>
                <w:rFonts w:ascii="Times New Roman" w:hAnsi="Times New Roman"/>
              </w:rPr>
              <w:t xml:space="preserve"> передачи информации во внешние системы по каналам </w:t>
            </w:r>
            <w:r w:rsidRPr="009D0AC7">
              <w:rPr>
                <w:rFonts w:ascii="Times New Roman" w:hAnsi="Times New Roman"/>
                <w:lang w:val="en-US"/>
              </w:rPr>
              <w:t>GPRS</w:t>
            </w:r>
            <w:r w:rsidRPr="009D0AC7">
              <w:rPr>
                <w:rFonts w:ascii="Times New Roman" w:hAnsi="Times New Roman"/>
              </w:rPr>
              <w:t>, 3</w:t>
            </w:r>
            <w:r w:rsidRPr="009D0AC7">
              <w:rPr>
                <w:rFonts w:ascii="Times New Roman" w:hAnsi="Times New Roman"/>
                <w:lang w:val="en-US"/>
              </w:rPr>
              <w:t>G</w:t>
            </w:r>
            <w:r w:rsidRPr="009D0AC7">
              <w:rPr>
                <w:rFonts w:ascii="Times New Roman" w:hAnsi="Times New Roman"/>
              </w:rPr>
              <w:t>;</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возможность подключения к монитору водителя;</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-возможность подключения </w:t>
            </w:r>
            <w:r w:rsidRPr="009D0AC7">
              <w:rPr>
                <w:rFonts w:ascii="Times New Roman" w:hAnsi="Times New Roman"/>
                <w:lang w:val="en-US"/>
              </w:rPr>
              <w:t>Wifi</w:t>
            </w:r>
            <w:r w:rsidRPr="009D0AC7">
              <w:rPr>
                <w:rFonts w:ascii="Times New Roman" w:hAnsi="Times New Roman"/>
              </w:rPr>
              <w:t xml:space="preserve"> модуля для передачи данных видеоархива.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аудио-вход/аудио-выход встроенный;</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G-сенсор (датчик удара);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запись информации на жёсткий диск ёмкостью не менее 1 Тб с системой защиты от вибрации и от несанкционированного изъятия диска;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функция самодиагностики и диагностики по запросу внешней системы (центрального сервера);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интерфейсы USB 2.0, RS-232, RS-485, ГЛОНАСС/GPS port х 1, LAN 10/100 Мбит/с;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установка на амортизационной платформе, обеспечивающей защиту информации при тряске и ударах;</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встроенная защита  информации от импульсных помех и падения напряжения  в бортовой сети;</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разъемы ви</w:t>
            </w:r>
            <w:r w:rsidRPr="009D0AC7">
              <w:rPr>
                <w:rFonts w:ascii="Times New Roman" w:hAnsi="Times New Roman"/>
              </w:rPr>
              <w:softHyphen/>
              <w:t xml:space="preserve">деовходов Molex, </w:t>
            </w:r>
            <w:r w:rsidRPr="009D0AC7">
              <w:rPr>
                <w:rFonts w:ascii="Times New Roman" w:hAnsi="Times New Roman"/>
                <w:lang w:val="en-US"/>
              </w:rPr>
              <w:t>AVIA</w:t>
            </w:r>
            <w:r w:rsidRPr="009D0AC7">
              <w:rPr>
                <w:rFonts w:ascii="Times New Roman" w:hAnsi="Times New Roman"/>
              </w:rPr>
              <w:t>, интерфейсные кабели для BNC-F;</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модуль GPRS/GSM/3</w:t>
            </w:r>
            <w:r w:rsidRPr="009D0AC7">
              <w:rPr>
                <w:rFonts w:ascii="Times New Roman" w:hAnsi="Times New Roman"/>
                <w:lang w:val="en-US"/>
              </w:rPr>
              <w:t>G</w:t>
            </w:r>
            <w:r w:rsidRPr="009D0AC7">
              <w:rPr>
                <w:rFonts w:ascii="Times New Roman" w:hAnsi="Times New Roman"/>
              </w:rPr>
              <w:t xml:space="preserve"> с возможностью быстрой замены </w:t>
            </w:r>
            <w:r w:rsidRPr="009D0AC7">
              <w:rPr>
                <w:rFonts w:ascii="Times New Roman" w:hAnsi="Times New Roman"/>
                <w:lang w:val="en-US"/>
              </w:rPr>
              <w:t>SIM</w:t>
            </w:r>
            <w:r w:rsidRPr="009D0AC7">
              <w:rPr>
                <w:rFonts w:ascii="Times New Roman" w:hAnsi="Times New Roman"/>
              </w:rPr>
              <w:t xml:space="preserve">-карты без разборки оборудования;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диапазон рабочих температур -30…+50°С;</w:t>
            </w: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u w:val="single"/>
              </w:rPr>
              <w:t>Требования к установке видеорегистратора: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установка видеорегистратора в антивандальном ящике  с ограничением доступа.  Место установки согласовывается с представителем Заказчика дополнительно;</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монтаж антивандального ящика должен обеспечивать удобство доступа для обслуживания видеорегистратора.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-места ввода кабелей и проводов должны быть оборудованы гермовводами.</w:t>
            </w: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u w:val="single"/>
              </w:rPr>
              <w:t>Требования к системе питания:</w:t>
            </w:r>
          </w:p>
          <w:p w:rsidR="009E265B" w:rsidRPr="009D0AC7" w:rsidRDefault="009E265B" w:rsidP="00AF37BD">
            <w:pPr>
              <w:tabs>
                <w:tab w:val="left" w:pos="294"/>
              </w:tabs>
              <w:autoSpaceDE w:val="0"/>
              <w:autoSpaceDN w:val="0"/>
              <w:adjustRightInd w:val="0"/>
              <w:jc w:val="both"/>
              <w:rPr>
                <w:rFonts w:ascii="Times New Roman" w:hAnsi="Times New Roman"/>
                <w:u w:val="single"/>
              </w:rPr>
            </w:pPr>
            <w:r w:rsidRPr="009D0AC7">
              <w:rPr>
                <w:rFonts w:ascii="Times New Roman" w:hAnsi="Times New Roman"/>
                <w:u w:val="single"/>
              </w:rPr>
              <w:t>- обеспечение работы комплекса видеонаблюдения на ТС в течение 10 минут после выключения масс</w:t>
            </w:r>
          </w:p>
          <w:p w:rsidR="009E265B" w:rsidRPr="009D0AC7" w:rsidRDefault="009E265B" w:rsidP="00AF37BD">
            <w:pPr>
              <w:tabs>
                <w:tab w:val="left" w:pos="294"/>
              </w:tabs>
              <w:autoSpaceDE w:val="0"/>
              <w:autoSpaceDN w:val="0"/>
              <w:adjustRightInd w:val="0"/>
              <w:jc w:val="both"/>
              <w:rPr>
                <w:rFonts w:ascii="Times New Roman" w:hAnsi="Times New Roman"/>
              </w:rPr>
            </w:pPr>
          </w:p>
          <w:p w:rsidR="009E265B" w:rsidRPr="009D0AC7" w:rsidRDefault="009E265B" w:rsidP="00C320EA">
            <w:pPr>
              <w:numPr>
                <w:ilvl w:val="0"/>
                <w:numId w:val="12"/>
              </w:numPr>
              <w:tabs>
                <w:tab w:val="left" w:pos="294"/>
              </w:tabs>
              <w:autoSpaceDE w:val="0"/>
              <w:autoSpaceDN w:val="0"/>
              <w:adjustRightInd w:val="0"/>
              <w:ind w:left="-9"/>
              <w:jc w:val="both"/>
              <w:rPr>
                <w:rFonts w:ascii="Times New Roman" w:hAnsi="Times New Roman"/>
              </w:rPr>
            </w:pPr>
            <w:r w:rsidRPr="009D0AC7">
              <w:rPr>
                <w:rFonts w:ascii="Times New Roman" w:hAnsi="Times New Roman"/>
                <w:b/>
              </w:rPr>
              <w:t>4. Комплексом видеокамер</w:t>
            </w:r>
            <w:r w:rsidRPr="009D0AC7">
              <w:rPr>
                <w:rFonts w:ascii="Times New Roman" w:hAnsi="Times New Roman"/>
              </w:rPr>
              <w:t xml:space="preserve"> в антивандальном исполнении, удовлетворяющими следующим требованиям: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разрешение – не менее 704х576;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lastRenderedPageBreak/>
              <w:t xml:space="preserve">- разрешающая способность не менее 600 твл (для аналоговых камер);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чувствительность не менее 0,3 Лк;</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относительное отверстие объектива F1.8;</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угол обзора не менее 120°;</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диагональ матрицы ПЗС не менее 1/3";</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отношение сигнал/шум не менее 46 дБ;</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автоматический баланс белого, компенсация фоновой засветки, инфракрасная подсветка;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пылевлагозащищенность не хуже IP67;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виброзащищенность;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диапазон рабочих температур -30…+50°С.</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xml:space="preserve"> </w:t>
            </w:r>
            <w:r w:rsidRPr="009D0AC7">
              <w:rPr>
                <w:rFonts w:ascii="Times New Roman" w:hAnsi="Times New Roman"/>
                <w:u w:val="single"/>
              </w:rPr>
              <w:t>В состав комплекса входят видеокамеры:</w:t>
            </w:r>
            <w:r w:rsidRPr="009D0AC7">
              <w:rPr>
                <w:rFonts w:ascii="Times New Roman" w:hAnsi="Times New Roman"/>
              </w:rPr>
              <w:t xml:space="preserve"> контроля работы водителя, переднего вида, заднего вида,  салонные видеокамеры, видеокамеры посадочных площадок (количество видеокамер и конкретные места установки видеокамер согласовываются дополнительно), камера обзора левого борта транспортного средства и комплект кабелей для подключения всех видеокамер к видеорегистратору. Установочные места видеокамер должны быть утоплены в облицовочных панелях салона (камера контроля водителя – должна быть утоплена в панели обшивки кабины) для исключения случаев их воровства и несанкционированной регулировки. Посадочное место не должно быть утоплено излишне, сужая тем самым обзорность камеры. </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u w:val="single"/>
              </w:rPr>
              <w:t>Дополнительные требования к видеокамерам переднего, заднего вида и камере обзора левого борта: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камера заднего вида должна производить запись постоянно. Должен обеспечиваться вывод изображения на полный экран монитора водителя при включении заднего хода;</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установка видеокамер переднего, заднего вида и обзора левого борта должна быть проведена таким образом, чтобы была исключена возможность загрязнения/повреждения объектива под воздействием внешних факторов  (дождь, снег, грязь, контактная мойка кузова).</w:t>
            </w:r>
          </w:p>
          <w:p w:rsidR="009E265B" w:rsidRPr="009D0AC7" w:rsidRDefault="009E265B" w:rsidP="00AF37BD">
            <w:pPr>
              <w:tabs>
                <w:tab w:val="left" w:pos="294"/>
              </w:tabs>
              <w:autoSpaceDE w:val="0"/>
              <w:autoSpaceDN w:val="0"/>
              <w:adjustRightInd w:val="0"/>
              <w:jc w:val="both"/>
              <w:rPr>
                <w:rFonts w:ascii="Times New Roman" w:hAnsi="Times New Roman"/>
              </w:rPr>
            </w:pPr>
          </w:p>
          <w:p w:rsidR="009E265B" w:rsidRPr="009D0AC7" w:rsidRDefault="009E265B" w:rsidP="00C320EA">
            <w:pPr>
              <w:numPr>
                <w:ilvl w:val="0"/>
                <w:numId w:val="12"/>
              </w:numPr>
              <w:tabs>
                <w:tab w:val="left" w:pos="294"/>
              </w:tabs>
              <w:autoSpaceDE w:val="0"/>
              <w:autoSpaceDN w:val="0"/>
              <w:adjustRightInd w:val="0"/>
              <w:ind w:left="-9"/>
              <w:jc w:val="both"/>
              <w:rPr>
                <w:rFonts w:ascii="Times New Roman" w:hAnsi="Times New Roman"/>
              </w:rPr>
            </w:pPr>
            <w:r w:rsidRPr="009D0AC7">
              <w:rPr>
                <w:rFonts w:ascii="Times New Roman" w:hAnsi="Times New Roman"/>
                <w:b/>
              </w:rPr>
              <w:t>5. Монитором водителя</w:t>
            </w:r>
            <w:r w:rsidRPr="009D0AC7">
              <w:rPr>
                <w:rFonts w:ascii="Times New Roman" w:hAnsi="Times New Roman"/>
              </w:rPr>
              <w:t xml:space="preserve">. Тип монитора -  цветной, панельный; видеостандарт – </w:t>
            </w:r>
            <w:r w:rsidRPr="009D0AC7">
              <w:rPr>
                <w:rFonts w:ascii="Times New Roman" w:hAnsi="Times New Roman"/>
                <w:lang w:val="en-US"/>
              </w:rPr>
              <w:t>VGA</w:t>
            </w:r>
            <w:r w:rsidRPr="009D0AC7">
              <w:rPr>
                <w:rFonts w:ascii="Times New Roman" w:hAnsi="Times New Roman"/>
              </w:rPr>
              <w:t>; диагональ – не менее 7"; разре</w:t>
            </w:r>
            <w:r w:rsidRPr="009D0AC7">
              <w:rPr>
                <w:rFonts w:ascii="Times New Roman" w:hAnsi="Times New Roman"/>
              </w:rPr>
              <w:softHyphen/>
              <w:t xml:space="preserve">шение не менее 800x480; матовый, с антибликовым покрытием и автоматической регулировкой яркости/контрастности; яркость не менее 300 кд/м2; угол обзора по горизонтали/вертикали - 120°/170°; рабочая температура -30..+50°С; индикатор питания, кнопки питания, яркости, контрастности и формата вывода изображения должны быть вынесены на переднюю панель и читаться с расстояния до 1м включительно; исключить наличие </w:t>
            </w:r>
            <w:r w:rsidRPr="009D0AC7">
              <w:rPr>
                <w:rFonts w:ascii="Times New Roman" w:hAnsi="Times New Roman"/>
                <w:lang w:val="en-US"/>
              </w:rPr>
              <w:t>USB</w:t>
            </w:r>
            <w:r w:rsidRPr="009D0AC7">
              <w:rPr>
                <w:rFonts w:ascii="Times New Roman" w:hAnsi="Times New Roman"/>
              </w:rPr>
              <w:t xml:space="preserve"> входа, </w:t>
            </w:r>
            <w:r w:rsidRPr="009D0AC7">
              <w:rPr>
                <w:rFonts w:ascii="Times New Roman" w:hAnsi="Times New Roman"/>
                <w:lang w:val="en-US"/>
              </w:rPr>
              <w:t>TV</w:t>
            </w:r>
            <w:r w:rsidRPr="009D0AC7">
              <w:rPr>
                <w:rFonts w:ascii="Times New Roman" w:hAnsi="Times New Roman"/>
              </w:rPr>
              <w:t xml:space="preserve">-тюнера и слота для карты памяти с целью </w:t>
            </w:r>
            <w:r w:rsidRPr="009D0AC7">
              <w:rPr>
                <w:rFonts w:ascii="Times New Roman" w:hAnsi="Times New Roman"/>
              </w:rPr>
              <w:lastRenderedPageBreak/>
              <w:t>предотвращения несанкционированного использования монитора.  Крепление монитора должно обеспечивать сохранность оборудования и элементов крепежной конструкции при высоких вибрационных нагрузках.</w:t>
            </w:r>
            <w:r w:rsidRPr="009D0AC7">
              <w:rPr>
                <w:rFonts w:ascii="Times New Roman" w:hAnsi="Times New Roman"/>
                <w:spacing w:val="-7"/>
              </w:rPr>
              <w:t xml:space="preserve"> </w:t>
            </w:r>
            <w:r w:rsidRPr="009D0AC7">
              <w:rPr>
                <w:rFonts w:ascii="Times New Roman" w:hAnsi="Times New Roman"/>
              </w:rPr>
              <w:t xml:space="preserve">Место крепления согласовывается с представителем Заказчика дополнительно. </w:t>
            </w:r>
          </w:p>
          <w:p w:rsidR="009E265B" w:rsidRPr="009D0AC7" w:rsidRDefault="009E265B" w:rsidP="00AF37BD">
            <w:pPr>
              <w:tabs>
                <w:tab w:val="left" w:pos="294"/>
              </w:tabs>
              <w:autoSpaceDE w:val="0"/>
              <w:autoSpaceDN w:val="0"/>
              <w:adjustRightInd w:val="0"/>
              <w:jc w:val="both"/>
              <w:rPr>
                <w:rFonts w:ascii="Times New Roman" w:hAnsi="Times New Roman"/>
              </w:rPr>
            </w:pPr>
          </w:p>
          <w:p w:rsidR="009E265B" w:rsidRPr="009D0AC7" w:rsidRDefault="009E265B" w:rsidP="00C320EA">
            <w:pPr>
              <w:numPr>
                <w:ilvl w:val="0"/>
                <w:numId w:val="12"/>
              </w:numPr>
              <w:tabs>
                <w:tab w:val="left" w:pos="294"/>
              </w:tabs>
              <w:autoSpaceDE w:val="0"/>
              <w:autoSpaceDN w:val="0"/>
              <w:adjustRightInd w:val="0"/>
              <w:ind w:left="-9"/>
              <w:jc w:val="both"/>
              <w:rPr>
                <w:rFonts w:ascii="Times New Roman" w:hAnsi="Times New Roman"/>
              </w:rPr>
            </w:pPr>
            <w:r w:rsidRPr="009D0AC7">
              <w:rPr>
                <w:rFonts w:ascii="Times New Roman" w:hAnsi="Times New Roman"/>
                <w:b/>
              </w:rPr>
              <w:t>6.Датчиками-извещателями задымления</w:t>
            </w:r>
            <w:r w:rsidRPr="009D0AC7">
              <w:rPr>
                <w:rFonts w:ascii="Times New Roman" w:hAnsi="Times New Roman"/>
              </w:rPr>
              <w:t xml:space="preserve"> и температуры с четырехпроводной схемой питания и нормально разомкнутым встроенным реле (сухим контактом), чувствитель</w:t>
            </w:r>
            <w:r w:rsidRPr="009D0AC7">
              <w:rPr>
                <w:rFonts w:ascii="Times New Roman" w:hAnsi="Times New Roman"/>
              </w:rPr>
              <w:softHyphen/>
              <w:t>ность по дымовому каналу от 0,05 до 0,20 дБ/м, по тепловому - не менее 5°С/мин.</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u w:val="single"/>
              </w:rPr>
              <w:t>Требование к подключению датчика-извещателя</w:t>
            </w:r>
            <w:r w:rsidRPr="009D0AC7">
              <w:rPr>
                <w:rFonts w:ascii="Times New Roman" w:hAnsi="Times New Roman"/>
              </w:rPr>
              <w:t>:</w:t>
            </w:r>
          </w:p>
          <w:p w:rsidR="009E265B" w:rsidRPr="009D0AC7" w:rsidRDefault="009E265B" w:rsidP="00AF37BD">
            <w:pPr>
              <w:tabs>
                <w:tab w:val="left" w:pos="294"/>
              </w:tabs>
              <w:autoSpaceDE w:val="0"/>
              <w:autoSpaceDN w:val="0"/>
              <w:adjustRightInd w:val="0"/>
              <w:jc w:val="both"/>
              <w:rPr>
                <w:rFonts w:ascii="Times New Roman" w:hAnsi="Times New Roman"/>
              </w:rPr>
            </w:pPr>
            <w:r w:rsidRPr="009D0AC7">
              <w:rPr>
                <w:rFonts w:ascii="Times New Roman" w:hAnsi="Times New Roman"/>
              </w:rPr>
              <w:t>- подключение к навигационному терминалу, видеорегистратору и бортовой навигационно-связной радиостанции для возможности отправки в диспетчерский центр сигнала тревоги.</w:t>
            </w:r>
          </w:p>
          <w:p w:rsidR="009E265B" w:rsidRPr="009D0AC7" w:rsidRDefault="009E265B" w:rsidP="00AF37BD">
            <w:pPr>
              <w:tabs>
                <w:tab w:val="left" w:pos="294"/>
              </w:tabs>
              <w:autoSpaceDE w:val="0"/>
              <w:autoSpaceDN w:val="0"/>
              <w:adjustRightInd w:val="0"/>
              <w:jc w:val="both"/>
              <w:rPr>
                <w:rFonts w:ascii="Times New Roman" w:hAnsi="Times New Roman"/>
              </w:rPr>
            </w:pPr>
          </w:p>
          <w:p w:rsidR="009E265B" w:rsidRPr="009D0AC7" w:rsidRDefault="009E265B" w:rsidP="00C320EA">
            <w:pPr>
              <w:numPr>
                <w:ilvl w:val="0"/>
                <w:numId w:val="12"/>
              </w:numPr>
              <w:tabs>
                <w:tab w:val="left" w:pos="294"/>
              </w:tabs>
              <w:autoSpaceDE w:val="0"/>
              <w:autoSpaceDN w:val="0"/>
              <w:adjustRightInd w:val="0"/>
              <w:ind w:left="-9"/>
              <w:jc w:val="both"/>
              <w:rPr>
                <w:rFonts w:ascii="Times New Roman" w:hAnsi="Times New Roman"/>
              </w:rPr>
            </w:pPr>
            <w:r w:rsidRPr="009D0AC7">
              <w:rPr>
                <w:rFonts w:ascii="Times New Roman" w:hAnsi="Times New Roman"/>
                <w:b/>
              </w:rPr>
              <w:t>7.Тревожной кнопкой с подсветкой</w:t>
            </w:r>
            <w:r w:rsidRPr="009D0AC7">
              <w:rPr>
                <w:rFonts w:ascii="Times New Roman" w:hAnsi="Times New Roman"/>
              </w:rPr>
              <w:t>. Тревожная кнопка должна быть установлена в кабине транспортного средства таким образом, чтобы обеспечивалась возможность её использования с рабочего места водителя без отвлечения от вождения. Место установки кнопки должно исключать возможность случайного нажатия водителем. Схема подключения тревожной кнопки должна обеспечивать отправку сигнала тревоги по каналам сотовых сетей (посредством бортового навигационно-связного терминала и видеорегистратора) и одновременно через УКВ-сеть (посредством бортовой радиостанции).</w:t>
            </w:r>
          </w:p>
          <w:p w:rsidR="009E265B" w:rsidRPr="009D0AC7" w:rsidRDefault="009E265B" w:rsidP="00AF37BD">
            <w:pPr>
              <w:tabs>
                <w:tab w:val="left" w:pos="294"/>
              </w:tabs>
              <w:autoSpaceDE w:val="0"/>
              <w:autoSpaceDN w:val="0"/>
              <w:adjustRightInd w:val="0"/>
              <w:jc w:val="both"/>
              <w:rPr>
                <w:rFonts w:ascii="Times New Roman" w:hAnsi="Times New Roman"/>
                <w:color w:val="FF0000"/>
              </w:rPr>
            </w:pPr>
          </w:p>
          <w:p w:rsidR="009E265B" w:rsidRPr="009D0AC7" w:rsidRDefault="009E265B" w:rsidP="00AF37BD">
            <w:pPr>
              <w:contextualSpacing/>
              <w:jc w:val="both"/>
              <w:rPr>
                <w:rFonts w:ascii="Times New Roman" w:hAnsi="Times New Roman"/>
              </w:rPr>
            </w:pPr>
            <w:r w:rsidRPr="009D0AC7">
              <w:rPr>
                <w:rFonts w:ascii="Times New Roman" w:hAnsi="Times New Roman"/>
                <w:b/>
              </w:rPr>
              <w:t>8.Датчиками уровня топлива,</w:t>
            </w:r>
            <w:r w:rsidRPr="009D0AC7">
              <w:rPr>
                <w:rFonts w:ascii="Times New Roman" w:hAnsi="Times New Roman"/>
              </w:rPr>
              <w:t xml:space="preserve"> обеспечивающими реализацию следующих функций:</w:t>
            </w:r>
          </w:p>
          <w:p w:rsidR="009E265B" w:rsidRPr="009D0AC7" w:rsidRDefault="009E265B" w:rsidP="00AF37BD">
            <w:pPr>
              <w:contextualSpacing/>
              <w:jc w:val="both"/>
              <w:rPr>
                <w:rFonts w:ascii="Times New Roman" w:hAnsi="Times New Roman"/>
              </w:rPr>
            </w:pPr>
            <w:r w:rsidRPr="009D0AC7">
              <w:rPr>
                <w:rFonts w:ascii="Times New Roman" w:hAnsi="Times New Roman"/>
              </w:rPr>
              <w:t>- сбор и передача информации об уровне топлива во внешнюю систему.</w:t>
            </w:r>
          </w:p>
          <w:p w:rsidR="009E265B" w:rsidRPr="009D0AC7" w:rsidRDefault="009E265B" w:rsidP="00AF37BD">
            <w:pPr>
              <w:contextualSpacing/>
              <w:jc w:val="both"/>
              <w:rPr>
                <w:rFonts w:ascii="Times New Roman" w:hAnsi="Times New Roman"/>
              </w:rPr>
            </w:pPr>
            <w:r w:rsidRPr="009D0AC7">
              <w:rPr>
                <w:rFonts w:ascii="Times New Roman" w:hAnsi="Times New Roman"/>
              </w:rPr>
              <w:t>Требования к техническим характеристикам:</w:t>
            </w:r>
          </w:p>
          <w:p w:rsidR="009E265B" w:rsidRPr="009D0AC7" w:rsidRDefault="009E265B" w:rsidP="00AF37BD">
            <w:pPr>
              <w:contextualSpacing/>
              <w:jc w:val="both"/>
              <w:rPr>
                <w:rFonts w:ascii="Times New Roman" w:hAnsi="Times New Roman"/>
              </w:rPr>
            </w:pPr>
            <w:r w:rsidRPr="009D0AC7">
              <w:rPr>
                <w:rFonts w:ascii="Times New Roman" w:hAnsi="Times New Roman"/>
              </w:rPr>
              <w:t>- тип датчика – емкостной;</w:t>
            </w:r>
          </w:p>
          <w:p w:rsidR="009E265B" w:rsidRPr="009D0AC7" w:rsidRDefault="009E265B" w:rsidP="00AF37BD">
            <w:pPr>
              <w:contextualSpacing/>
              <w:jc w:val="both"/>
              <w:rPr>
                <w:rFonts w:ascii="Times New Roman" w:hAnsi="Times New Roman"/>
              </w:rPr>
            </w:pPr>
            <w:r w:rsidRPr="009D0AC7">
              <w:rPr>
                <w:rFonts w:ascii="Times New Roman" w:hAnsi="Times New Roman"/>
              </w:rPr>
              <w:t>-  напряжение питания 9-36В;</w:t>
            </w:r>
          </w:p>
          <w:p w:rsidR="009E265B" w:rsidRPr="009D0AC7" w:rsidRDefault="009E265B" w:rsidP="00AF37BD">
            <w:pPr>
              <w:contextualSpacing/>
              <w:jc w:val="both"/>
              <w:rPr>
                <w:rFonts w:ascii="Times New Roman" w:hAnsi="Times New Roman"/>
              </w:rPr>
            </w:pPr>
            <w:r w:rsidRPr="009D0AC7">
              <w:rPr>
                <w:rFonts w:ascii="Times New Roman" w:hAnsi="Times New Roman"/>
              </w:rPr>
              <w:t>- температурный режим эксплуатации от -30 до +50°С;</w:t>
            </w:r>
          </w:p>
          <w:p w:rsidR="009E265B" w:rsidRPr="009D0AC7" w:rsidRDefault="009E265B" w:rsidP="00AF37BD">
            <w:pPr>
              <w:contextualSpacing/>
              <w:jc w:val="both"/>
              <w:rPr>
                <w:rFonts w:ascii="Times New Roman" w:hAnsi="Times New Roman"/>
              </w:rPr>
            </w:pPr>
            <w:r w:rsidRPr="009D0AC7">
              <w:rPr>
                <w:rFonts w:ascii="Times New Roman" w:hAnsi="Times New Roman"/>
              </w:rPr>
              <w:t>- интерфейсы: аналоговый, частотный, цифровой (RS-485);</w:t>
            </w:r>
          </w:p>
          <w:p w:rsidR="009E265B" w:rsidRPr="009D0AC7" w:rsidRDefault="009E265B" w:rsidP="00AF37BD">
            <w:pPr>
              <w:contextualSpacing/>
              <w:jc w:val="both"/>
              <w:rPr>
                <w:rFonts w:ascii="Times New Roman" w:hAnsi="Times New Roman"/>
              </w:rPr>
            </w:pPr>
            <w:r w:rsidRPr="009D0AC7">
              <w:rPr>
                <w:rFonts w:ascii="Times New Roman" w:hAnsi="Times New Roman"/>
              </w:rPr>
              <w:t>- степень влагозащиты не ниже IP66;</w:t>
            </w:r>
          </w:p>
          <w:p w:rsidR="009E265B" w:rsidRPr="009D0AC7" w:rsidRDefault="009E265B" w:rsidP="00AF37BD">
            <w:pPr>
              <w:contextualSpacing/>
              <w:jc w:val="both"/>
              <w:rPr>
                <w:rFonts w:ascii="Times New Roman" w:hAnsi="Times New Roman"/>
              </w:rPr>
            </w:pPr>
            <w:r w:rsidRPr="009D0AC7">
              <w:rPr>
                <w:rFonts w:ascii="Times New Roman" w:hAnsi="Times New Roman"/>
              </w:rPr>
              <w:t>- максимальный ток потребления не более 30 мА;</w:t>
            </w:r>
          </w:p>
          <w:p w:rsidR="009E265B" w:rsidRPr="009D0AC7" w:rsidRDefault="009E265B" w:rsidP="00AF37BD">
            <w:pPr>
              <w:contextualSpacing/>
              <w:jc w:val="both"/>
              <w:rPr>
                <w:rFonts w:ascii="Times New Roman" w:hAnsi="Times New Roman"/>
              </w:rPr>
            </w:pPr>
            <w:r w:rsidRPr="009D0AC7">
              <w:rPr>
                <w:rFonts w:ascii="Times New Roman" w:hAnsi="Times New Roman"/>
                <w:u w:val="single"/>
              </w:rPr>
              <w:t>Требования к наличию сопроводительной документации</w:t>
            </w:r>
            <w:r w:rsidRPr="009D0AC7">
              <w:rPr>
                <w:rFonts w:ascii="Times New Roman" w:hAnsi="Times New Roman"/>
              </w:rPr>
              <w:t>:</w:t>
            </w:r>
          </w:p>
          <w:p w:rsidR="009E265B" w:rsidRPr="009D0AC7" w:rsidRDefault="009E265B" w:rsidP="00AF37BD">
            <w:pPr>
              <w:contextualSpacing/>
              <w:jc w:val="both"/>
              <w:rPr>
                <w:rFonts w:ascii="Times New Roman" w:hAnsi="Times New Roman"/>
              </w:rPr>
            </w:pPr>
            <w:r w:rsidRPr="009D0AC7">
              <w:rPr>
                <w:rFonts w:ascii="Times New Roman" w:hAnsi="Times New Roman"/>
              </w:rPr>
              <w:t>- наличие Свидетельства об утверждении типа средства измерений;</w:t>
            </w:r>
          </w:p>
          <w:p w:rsidR="009E265B" w:rsidRPr="009D0AC7" w:rsidRDefault="009E265B" w:rsidP="00AF37BD">
            <w:pPr>
              <w:contextualSpacing/>
              <w:jc w:val="both"/>
              <w:rPr>
                <w:rFonts w:ascii="Times New Roman" w:hAnsi="Times New Roman"/>
              </w:rPr>
            </w:pPr>
            <w:r w:rsidRPr="009D0AC7">
              <w:rPr>
                <w:rFonts w:ascii="Times New Roman" w:hAnsi="Times New Roman"/>
              </w:rPr>
              <w:t>- наличие тарировочной таблицы (под конкретный топливный бак, в котором установлен датчик).</w:t>
            </w:r>
          </w:p>
          <w:p w:rsidR="009E265B" w:rsidRPr="009D0AC7" w:rsidRDefault="009E265B" w:rsidP="00AF37BD">
            <w:pPr>
              <w:contextualSpacing/>
              <w:jc w:val="both"/>
              <w:rPr>
                <w:rFonts w:ascii="Times New Roman" w:hAnsi="Times New Roman"/>
                <w:u w:val="single"/>
              </w:rPr>
            </w:pPr>
            <w:r w:rsidRPr="009D0AC7">
              <w:rPr>
                <w:rFonts w:ascii="Times New Roman" w:hAnsi="Times New Roman"/>
                <w:u w:val="single"/>
              </w:rPr>
              <w:t>Требования к установке и подключению:</w:t>
            </w:r>
          </w:p>
          <w:p w:rsidR="009E265B" w:rsidRPr="009D0AC7" w:rsidRDefault="009E265B" w:rsidP="00AF37BD">
            <w:pPr>
              <w:contextualSpacing/>
              <w:jc w:val="both"/>
              <w:rPr>
                <w:rFonts w:ascii="Times New Roman" w:hAnsi="Times New Roman"/>
              </w:rPr>
            </w:pPr>
            <w:r w:rsidRPr="009D0AC7">
              <w:rPr>
                <w:rFonts w:ascii="Times New Roman" w:hAnsi="Times New Roman"/>
              </w:rPr>
              <w:t>- датчики должны быть установлены на все топливные баки транспортного средства;</w:t>
            </w:r>
          </w:p>
          <w:p w:rsidR="009E265B" w:rsidRPr="009D0AC7" w:rsidRDefault="009E265B" w:rsidP="00AF37BD">
            <w:pPr>
              <w:contextualSpacing/>
              <w:jc w:val="both"/>
              <w:rPr>
                <w:rFonts w:ascii="Times New Roman" w:hAnsi="Times New Roman"/>
              </w:rPr>
            </w:pPr>
            <w:r w:rsidRPr="009D0AC7">
              <w:rPr>
                <w:rFonts w:ascii="Times New Roman" w:hAnsi="Times New Roman"/>
              </w:rPr>
              <w:lastRenderedPageBreak/>
              <w:t>- должна быть обеспечена возможность демонтажа датчика без демонтажа топливного бака;</w:t>
            </w:r>
          </w:p>
          <w:p w:rsidR="009E265B" w:rsidRPr="009D0AC7" w:rsidRDefault="009E265B" w:rsidP="00AF37BD">
            <w:pPr>
              <w:contextualSpacing/>
              <w:jc w:val="both"/>
              <w:rPr>
                <w:rFonts w:ascii="Times New Roman" w:hAnsi="Times New Roman"/>
              </w:rPr>
            </w:pPr>
            <w:r w:rsidRPr="009D0AC7">
              <w:rPr>
                <w:rFonts w:ascii="Times New Roman" w:hAnsi="Times New Roman"/>
              </w:rPr>
              <w:t>- все установленные датчики должны быть опломбированы номерными пластиковыми пломбами;</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все датчики должны быть установлены в соответствии с инструкцией завода-изготовителя: проведена калибровка датчика, тарировка бака, составлена и передана заказчику тарировочная таблица.</w:t>
            </w:r>
          </w:p>
          <w:p w:rsidR="009E265B" w:rsidRPr="009D0AC7" w:rsidRDefault="009E265B" w:rsidP="00AF37BD">
            <w:pPr>
              <w:tabs>
                <w:tab w:val="left" w:pos="353"/>
              </w:tabs>
              <w:autoSpaceDE w:val="0"/>
              <w:autoSpaceDN w:val="0"/>
              <w:adjustRightInd w:val="0"/>
              <w:spacing w:after="60"/>
              <w:jc w:val="both"/>
              <w:rPr>
                <w:rFonts w:ascii="Times New Roman" w:hAnsi="Times New Roman"/>
                <w:b/>
                <w:u w:val="single"/>
                <w:lang w:eastAsia="ru-RU"/>
              </w:rPr>
            </w:pPr>
            <w:r w:rsidRPr="009D0AC7">
              <w:rPr>
                <w:rFonts w:ascii="Times New Roman" w:hAnsi="Times New Roman"/>
                <w:b/>
                <w:u w:val="single"/>
                <w:lang w:eastAsia="ru-RU"/>
              </w:rPr>
              <w:t>9.Система информирования пассажиров:</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Электронной системой информирования пассажиров с выводом информации на передний, задний, боковой маршрутоуказатели и информационное табло в салоне автобуса. Состав системы:</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xml:space="preserve">Автоинформатор. Автоинформатор обеспечивает согласованную работу всех элементов системы. Автоинформатор должен иметь дисплей для удобства проведения настройки системы. Должна быть предусмотрена возможность настройки каждого элемента системы и сохранения настроек всех элементов системы в памяти. Должна быть обеспечена возможность сохранения в памяти не менее 10 пользовательских вариантов настроек системы с последующим вызовом требуемой сохраненной конфигурации без дополнительных действий по настройке каждого элемента.   </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Автоинформатор должен иметь возможность выполнять свои функции в 3х режимах:</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а) Информирование в автономном режиме (выводится информация, внесенная в память блока управления);</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б) Информирование в режиме привязки к данным ГЛОНАСС/</w:t>
            </w:r>
            <w:r w:rsidRPr="009D0AC7">
              <w:rPr>
                <w:rFonts w:ascii="Times New Roman" w:hAnsi="Times New Roman"/>
                <w:lang w:val="en-US" w:eastAsia="ru-RU"/>
              </w:rPr>
              <w:t>GPS</w:t>
            </w:r>
            <w:r w:rsidRPr="009D0AC7">
              <w:rPr>
                <w:rFonts w:ascii="Times New Roman" w:hAnsi="Times New Roman"/>
                <w:lang w:eastAsia="ru-RU"/>
              </w:rPr>
              <w:t xml:space="preserve"> (должен иметь встроенный модуль </w:t>
            </w:r>
            <w:r w:rsidRPr="009D0AC7">
              <w:rPr>
                <w:rFonts w:ascii="Times New Roman" w:hAnsi="Times New Roman"/>
                <w:lang w:val="en-US" w:eastAsia="ru-RU"/>
              </w:rPr>
              <w:t>GPS</w:t>
            </w:r>
            <w:r w:rsidRPr="009D0AC7">
              <w:rPr>
                <w:rFonts w:ascii="Times New Roman" w:hAnsi="Times New Roman"/>
                <w:lang w:eastAsia="ru-RU"/>
              </w:rPr>
              <w:t>/ГЛОНАСС либо иметь возможность подключения к навигационному оборудованию для получения координат);</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xml:space="preserve">в) Информирование в пользовательском режиме, когда передачу информации осуществляет водитель посредством микрофона. </w:t>
            </w:r>
          </w:p>
          <w:p w:rsidR="009E265B" w:rsidRPr="009D0AC7" w:rsidRDefault="009E265B" w:rsidP="00AF37BD">
            <w:pPr>
              <w:tabs>
                <w:tab w:val="left" w:pos="353"/>
              </w:tabs>
              <w:autoSpaceDE w:val="0"/>
              <w:autoSpaceDN w:val="0"/>
              <w:adjustRightInd w:val="0"/>
              <w:spacing w:after="60"/>
              <w:jc w:val="both"/>
              <w:rPr>
                <w:rFonts w:ascii="Times New Roman" w:hAnsi="Times New Roman"/>
                <w:u w:val="single"/>
                <w:lang w:eastAsia="ru-RU"/>
              </w:rPr>
            </w:pPr>
            <w:r w:rsidRPr="009D0AC7">
              <w:rPr>
                <w:rFonts w:ascii="Times New Roman" w:hAnsi="Times New Roman"/>
                <w:u w:val="single"/>
                <w:lang w:eastAsia="ru-RU"/>
              </w:rPr>
              <w:t>Технические характеристики:</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а) Носитель информации - MultiMedia Card (MMC), Secure Digital Card (SD card) объемом не менее 2 Гбайт. Должна быть предусмотрена система защиты от несанкционированного изъятия карты памяти;</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б) Регулировка громкости – электронная;</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в) Количество каналов звука – не менее 2 (стерео, моно);</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г) Выходная мощность УНЧ (при нагрузке 4 Ом) не менее 2х8 Вт;</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д) Диапазон воспроизводимых частот 40-16000 Гц;</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е) Отношение сигнал/шум – не хуже 60 дБ;</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lastRenderedPageBreak/>
              <w:t>ж) Дисплей – алфавитно-цифровой, 2-х строчный, количество символов в каждой строке не менее 16.</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з) Микрофон – внешний.</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и) Напряжение питания – от 9 до 36 В с защитой от перенапряжения, импульсных помех и переполюсовки питающего напряжения.</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к) Рабочая температура окружающей среды от –30°С до +50°С.</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л) Габаритные размеры не более  150х170х55 мм (с элементами крепления);</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xml:space="preserve">м) Масса – не более 1 кг. </w:t>
            </w:r>
          </w:p>
          <w:p w:rsidR="009E265B" w:rsidRPr="009D0AC7" w:rsidRDefault="009E265B" w:rsidP="00AF37BD">
            <w:pPr>
              <w:tabs>
                <w:tab w:val="left" w:pos="353"/>
              </w:tabs>
              <w:autoSpaceDE w:val="0"/>
              <w:autoSpaceDN w:val="0"/>
              <w:adjustRightInd w:val="0"/>
              <w:spacing w:after="60"/>
              <w:jc w:val="both"/>
              <w:rPr>
                <w:rFonts w:ascii="Times New Roman" w:hAnsi="Times New Roman"/>
                <w:u w:val="single"/>
                <w:lang w:eastAsia="ru-RU"/>
              </w:rPr>
            </w:pPr>
            <w:r w:rsidRPr="009D0AC7">
              <w:rPr>
                <w:rFonts w:ascii="Times New Roman" w:hAnsi="Times New Roman"/>
                <w:u w:val="single"/>
                <w:lang w:eastAsia="ru-RU"/>
              </w:rPr>
              <w:t>Требования к структуре информации на носителе:</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Pr>
                <w:rFonts w:ascii="Times New Roman" w:hAnsi="Times New Roman"/>
                <w:lang w:eastAsia="ru-RU"/>
              </w:rPr>
              <w:t xml:space="preserve">- </w:t>
            </w:r>
            <w:r w:rsidRPr="009D0AC7">
              <w:rPr>
                <w:rFonts w:ascii="Times New Roman" w:hAnsi="Times New Roman"/>
                <w:lang w:eastAsia="ru-RU"/>
              </w:rPr>
              <w:t>Количество групп маршрутов – не менее 500;</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Количество маршрутов в группе – не менее  250;</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Количество фраз в маршруте – не менее 250;</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Максимальный объем группы маршрутов – до 2 Гб;</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Дублирующая кнопка управления автоинформатором. Кнопка управления автоинформатором (объявление названий остановок) должна быть продублирована на приборной панели и находиться в непосредственной близости от блока управления открытием дверей. Данная кнопка должна иметь четкое обозначение. Расположение кнопки должно исключать возможность случайного нажатия водителем.</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Динамики. Количество динамиков: для автобусов с 1-3 дверями – не менее 4 шт.; для автобусов с 4 дверями – не менее 6 шт.  Расположение в салоне: симметрично по обоим сторонам салона.  Технические характеристики динамиков должны обеспечивать:</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а) Защиту динамиков от повреждения пассажирами;</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б) Возможность быстрой замены без демонтажа облицовки салона и примыкающих элементов салонного оборудования.</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xml:space="preserve">Микрофон. Микрофон должен иметь возможность регулировки громкости и кнопку включения/отключения. Расположение микрофона должно обеспечивать возможность использования водителем без отвлечения от управления автобусом.  При включении микрофона должно быть предусмотрено временное отключение транслируемой информации из автоинформатора.  </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Передний, задний, боковой маршрутоуказатели (табло). Маршрутоуказатели должны иметь исполнение в виде светодиодных табло с возможностью работы при температуре от -30</w:t>
            </w:r>
            <w:r w:rsidRPr="009D0AC7">
              <w:rPr>
                <w:rFonts w:ascii="Times New Roman" w:hAnsi="Times New Roman"/>
                <w:lang w:eastAsia="ru-RU"/>
              </w:rPr>
              <w:sym w:font="Symbol" w:char="F0B0"/>
            </w:r>
            <w:r w:rsidRPr="009D0AC7">
              <w:rPr>
                <w:rFonts w:ascii="Times New Roman" w:hAnsi="Times New Roman"/>
                <w:lang w:eastAsia="ru-RU"/>
              </w:rPr>
              <w:t xml:space="preserve">С до +50. Корпус табло должен быть выполнен из термостойких материалов, обеспечивающих сохранение геометрии табло под воздействием высоких температур. Лицевая панель табло должна иметь защитное остекление. Переднее табло должно иметь </w:t>
            </w:r>
            <w:r w:rsidRPr="009D0AC7">
              <w:rPr>
                <w:rFonts w:ascii="Times New Roman" w:hAnsi="Times New Roman"/>
                <w:lang w:eastAsia="ru-RU"/>
              </w:rPr>
              <w:lastRenderedPageBreak/>
              <w:t xml:space="preserve">увеличенный размер шрифта для номера маршрута. </w:t>
            </w:r>
          </w:p>
          <w:p w:rsidR="009E265B" w:rsidRPr="009D0AC7" w:rsidRDefault="009E265B" w:rsidP="00AF37BD">
            <w:pPr>
              <w:tabs>
                <w:tab w:val="left" w:pos="353"/>
              </w:tabs>
              <w:autoSpaceDE w:val="0"/>
              <w:autoSpaceDN w:val="0"/>
              <w:adjustRightInd w:val="0"/>
              <w:spacing w:after="60"/>
              <w:jc w:val="both"/>
              <w:rPr>
                <w:rFonts w:ascii="Times New Roman" w:hAnsi="Times New Roman"/>
                <w:u w:val="single"/>
                <w:lang w:eastAsia="ru-RU"/>
              </w:rPr>
            </w:pPr>
            <w:r w:rsidRPr="009D0AC7">
              <w:rPr>
                <w:rFonts w:ascii="Times New Roman" w:hAnsi="Times New Roman"/>
                <w:u w:val="single"/>
                <w:lang w:eastAsia="ru-RU"/>
              </w:rPr>
              <w:t>Требования к переднему табло:</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Для номера маршрута – не менее 3 основных и 1 дополнительного знакоместа;</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Для названия начальной и конечной остановок - 2 строки не менее, чем по 15 знакомест в каждой строке. Названия начальной и конечной остановок должны меняться местами при развороте на конечной для движения в обратную сторону.</w:t>
            </w:r>
          </w:p>
          <w:p w:rsidR="009E265B" w:rsidRPr="009D0AC7" w:rsidRDefault="009E265B" w:rsidP="00AF37BD">
            <w:pPr>
              <w:tabs>
                <w:tab w:val="left" w:pos="353"/>
              </w:tabs>
              <w:autoSpaceDE w:val="0"/>
              <w:autoSpaceDN w:val="0"/>
              <w:adjustRightInd w:val="0"/>
              <w:spacing w:after="60"/>
              <w:jc w:val="both"/>
              <w:rPr>
                <w:rFonts w:ascii="Times New Roman" w:hAnsi="Times New Roman"/>
                <w:u w:val="single"/>
                <w:lang w:eastAsia="ru-RU"/>
              </w:rPr>
            </w:pPr>
            <w:r w:rsidRPr="009D0AC7">
              <w:rPr>
                <w:rFonts w:ascii="Times New Roman" w:hAnsi="Times New Roman"/>
                <w:u w:val="single"/>
                <w:lang w:eastAsia="ru-RU"/>
              </w:rPr>
              <w:t>Требования к боковому табло:</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Для номера маршрута – не менее 3 основных и 1 дополнительного знакоместа;</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Для названия начальной и конечной остановок - 2 строки не менее, чем по 15 знакомест в каждой строке;</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Возможность работы в 2-х режимах:</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xml:space="preserve">с возможностью  отображаются названия начальной и конечной остановок; с возможностью вывода в верхней строке названия конечной остановки при следовании в прямом направлении, при этом в нижней строке выводятся названия промежуточных остановок. </w:t>
            </w:r>
          </w:p>
          <w:p w:rsidR="009E265B" w:rsidRPr="009D0AC7" w:rsidRDefault="009E265B" w:rsidP="00AF37BD">
            <w:pPr>
              <w:tabs>
                <w:tab w:val="left" w:pos="353"/>
              </w:tabs>
              <w:autoSpaceDE w:val="0"/>
              <w:autoSpaceDN w:val="0"/>
              <w:adjustRightInd w:val="0"/>
              <w:spacing w:after="60"/>
              <w:jc w:val="both"/>
              <w:rPr>
                <w:rFonts w:ascii="Times New Roman" w:hAnsi="Times New Roman"/>
                <w:u w:val="single"/>
                <w:lang w:eastAsia="ru-RU"/>
              </w:rPr>
            </w:pPr>
            <w:r w:rsidRPr="009D0AC7">
              <w:rPr>
                <w:rFonts w:ascii="Times New Roman" w:hAnsi="Times New Roman"/>
                <w:u w:val="single"/>
                <w:lang w:eastAsia="ru-RU"/>
              </w:rPr>
              <w:t>Требования к заднему табло:</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Для номера маршрута – не менее 3 основных и 1 дополнительного знакоместа с увеличенным шрифтом.</w:t>
            </w:r>
          </w:p>
          <w:p w:rsidR="009E265B" w:rsidRPr="009D0AC7" w:rsidRDefault="009E265B" w:rsidP="00AF37BD">
            <w:pPr>
              <w:tabs>
                <w:tab w:val="left" w:pos="353"/>
              </w:tabs>
              <w:autoSpaceDE w:val="0"/>
              <w:autoSpaceDN w:val="0"/>
              <w:adjustRightInd w:val="0"/>
              <w:spacing w:after="60"/>
              <w:jc w:val="both"/>
              <w:rPr>
                <w:rFonts w:ascii="Times New Roman" w:hAnsi="Times New Roman"/>
                <w:u w:val="single"/>
                <w:lang w:eastAsia="ru-RU"/>
              </w:rPr>
            </w:pPr>
            <w:r w:rsidRPr="009D0AC7">
              <w:rPr>
                <w:rFonts w:ascii="Times New Roman" w:hAnsi="Times New Roman"/>
                <w:u w:val="single"/>
                <w:lang w:eastAsia="ru-RU"/>
              </w:rPr>
              <w:t>Требования к установке табло:</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все табло должны быть установлены таким образом, чтобы была обеспечена возможность быстрого их снятия (демонтажа) специальным инструментом в течение 1-2 минут силами одного сотрудника.</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xml:space="preserve">Внутрисалонное табло. Внутрисалонное табло должно иметь вид бегущей строки. Число символов в строке – не менее 16. Количество цветов табло – не менее 3х. Должна быть обеспечена возможность настройки скорости движения символов в строке. Табло должно иметь встроенный датчик температуры в салоне и возможность выводить показания температуры на табло. К внутрисалонному табло должен быть подключен датчик температуры наружного воздуха с диапазоном допустимых температур датчика – от –55°С до +60°С и возможность вывода информации с него на табло. </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Требования к расположению табло:</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а) Видимость из любой части пассажирского салона (за исключением сочлененных автобусов);</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б) Защищенность от внешних воздействий (в т.ч ударов);</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в) Возможность быстрого демонтажа специальным инструментом в течение 1-2 минут силами одного сотрудника;</w:t>
            </w:r>
          </w:p>
          <w:p w:rsidR="009E265B" w:rsidRPr="009D0AC7" w:rsidRDefault="009E265B" w:rsidP="00AF37BD">
            <w:pPr>
              <w:tabs>
                <w:tab w:val="left" w:pos="353"/>
              </w:tabs>
              <w:autoSpaceDE w:val="0"/>
              <w:autoSpaceDN w:val="0"/>
              <w:adjustRightInd w:val="0"/>
              <w:spacing w:after="60"/>
              <w:jc w:val="both"/>
              <w:rPr>
                <w:rFonts w:ascii="Times New Roman" w:hAnsi="Times New Roman"/>
                <w:lang w:eastAsia="ru-RU"/>
              </w:rPr>
            </w:pPr>
            <w:r w:rsidRPr="009D0AC7">
              <w:rPr>
                <w:rFonts w:ascii="Times New Roman" w:hAnsi="Times New Roman"/>
                <w:lang w:eastAsia="ru-RU"/>
              </w:rPr>
              <w:t xml:space="preserve">г) Возможность отключения от электропитания без </w:t>
            </w:r>
            <w:r w:rsidRPr="009D0AC7">
              <w:rPr>
                <w:rFonts w:ascii="Times New Roman" w:hAnsi="Times New Roman"/>
                <w:lang w:eastAsia="ru-RU"/>
              </w:rPr>
              <w:lastRenderedPageBreak/>
              <w:t>повреждения электропроводки (наличие разъемов).</w:t>
            </w:r>
          </w:p>
        </w:tc>
      </w:tr>
      <w:tr w:rsidR="009E265B" w:rsidRPr="00016999" w:rsidTr="00452CAF">
        <w:trPr>
          <w:trHeight w:val="147"/>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lastRenderedPageBreak/>
              <w:t>12</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Система пожаротушения</w:t>
            </w:r>
          </w:p>
        </w:tc>
        <w:tc>
          <w:tcPr>
            <w:tcW w:w="6094" w:type="dxa"/>
          </w:tcPr>
          <w:p w:rsidR="009E265B" w:rsidRPr="00BF6F52" w:rsidRDefault="009E265B" w:rsidP="00AF37BD">
            <w:pPr>
              <w:shd w:val="clear" w:color="auto" w:fill="FFFFFF"/>
              <w:jc w:val="both"/>
              <w:rPr>
                <w:rFonts w:ascii="Times New Roman" w:hAnsi="Times New Roman"/>
                <w:bCs/>
              </w:rPr>
            </w:pPr>
            <w:r w:rsidRPr="00BF6F52">
              <w:rPr>
                <w:rFonts w:ascii="Times New Roman" w:hAnsi="Times New Roman"/>
                <w:lang w:eastAsia="ru-RU"/>
              </w:rPr>
              <w:t>Наличие обязательно</w:t>
            </w:r>
          </w:p>
        </w:tc>
      </w:tr>
      <w:tr w:rsidR="009E265B" w:rsidRPr="00016999" w:rsidTr="00E308B3">
        <w:trPr>
          <w:trHeight w:val="147"/>
          <w:jc w:val="center"/>
        </w:trPr>
        <w:tc>
          <w:tcPr>
            <w:tcW w:w="785" w:type="dxa"/>
            <w:vAlign w:val="center"/>
          </w:tcPr>
          <w:p w:rsidR="009E265B" w:rsidRPr="00BF6F52" w:rsidRDefault="009E265B" w:rsidP="00AF37BD">
            <w:pPr>
              <w:rPr>
                <w:rFonts w:ascii="Times New Roman" w:hAnsi="Times New Roman"/>
              </w:rPr>
            </w:pPr>
            <w:r w:rsidRPr="00BF6F52">
              <w:rPr>
                <w:rFonts w:ascii="Times New Roman" w:hAnsi="Times New Roman"/>
              </w:rPr>
              <w:t>12.1</w:t>
            </w:r>
          </w:p>
        </w:tc>
        <w:tc>
          <w:tcPr>
            <w:tcW w:w="3894" w:type="dxa"/>
            <w:vAlign w:val="center"/>
          </w:tcPr>
          <w:p w:rsidR="009E265B" w:rsidRPr="00BF6F52" w:rsidRDefault="009E265B" w:rsidP="00AF37BD">
            <w:pPr>
              <w:spacing w:after="60"/>
              <w:jc w:val="both"/>
              <w:rPr>
                <w:rFonts w:ascii="Times New Roman" w:hAnsi="Times New Roman"/>
                <w:lang w:eastAsia="ru-RU"/>
              </w:rPr>
            </w:pPr>
            <w:r w:rsidRPr="00BF6F52">
              <w:rPr>
                <w:rFonts w:ascii="Times New Roman" w:hAnsi="Times New Roman"/>
                <w:lang w:eastAsia="ru-RU"/>
              </w:rPr>
              <w:t>Система пожаротушения</w:t>
            </w:r>
          </w:p>
        </w:tc>
        <w:tc>
          <w:tcPr>
            <w:tcW w:w="6094" w:type="dxa"/>
            <w:vAlign w:val="center"/>
          </w:tcPr>
          <w:p w:rsidR="009E265B" w:rsidRPr="00BF6F52" w:rsidRDefault="009E265B" w:rsidP="00AF37BD">
            <w:pPr>
              <w:spacing w:after="60"/>
              <w:jc w:val="both"/>
              <w:rPr>
                <w:rFonts w:ascii="Times New Roman" w:hAnsi="Times New Roman"/>
                <w:lang w:eastAsia="ru-RU"/>
              </w:rPr>
            </w:pPr>
            <w:r w:rsidRPr="00BF6F52">
              <w:rPr>
                <w:rFonts w:ascii="Times New Roman" w:hAnsi="Times New Roman"/>
                <w:lang w:eastAsia="ru-RU"/>
              </w:rPr>
              <w:t>Автоматическая система обнаружения пожара, звукового и светового оповещения с возможностью управления средствами пожаротушения в ручном режиме должна располагаться в моторном отсеке и в отсеке предпускового подогревателя.</w:t>
            </w:r>
          </w:p>
          <w:p w:rsidR="009E265B" w:rsidRPr="00BF6F52" w:rsidRDefault="009E265B" w:rsidP="00AF37BD">
            <w:pPr>
              <w:spacing w:after="60"/>
              <w:ind w:firstLine="20"/>
              <w:jc w:val="both"/>
              <w:rPr>
                <w:rFonts w:ascii="Times New Roman" w:hAnsi="Times New Roman"/>
                <w:lang w:eastAsia="ru-RU"/>
              </w:rPr>
            </w:pPr>
            <w:r w:rsidRPr="00BF6F52">
              <w:rPr>
                <w:rFonts w:ascii="Times New Roman" w:hAnsi="Times New Roman"/>
                <w:lang w:eastAsia="ru-RU"/>
              </w:rPr>
              <w:t>В  кабине водителя должен быть установлен блок сигнализации и управления  с функцией  аварийного пуска всех  средств пожаротушения.</w:t>
            </w:r>
          </w:p>
        </w:tc>
      </w:tr>
      <w:tr w:rsidR="009E265B" w:rsidRPr="00016999" w:rsidTr="00E308B3">
        <w:trPr>
          <w:trHeight w:val="147"/>
          <w:jc w:val="center"/>
        </w:trPr>
        <w:tc>
          <w:tcPr>
            <w:tcW w:w="785" w:type="dxa"/>
            <w:vAlign w:val="center"/>
          </w:tcPr>
          <w:p w:rsidR="009E265B" w:rsidRPr="00BF6F52" w:rsidRDefault="009E265B" w:rsidP="00AF37BD">
            <w:pPr>
              <w:rPr>
                <w:rFonts w:ascii="Times New Roman" w:hAnsi="Times New Roman"/>
              </w:rPr>
            </w:pPr>
            <w:r w:rsidRPr="00BF6F52">
              <w:rPr>
                <w:rFonts w:ascii="Times New Roman" w:hAnsi="Times New Roman"/>
              </w:rPr>
              <w:t>12.2</w:t>
            </w:r>
          </w:p>
        </w:tc>
        <w:tc>
          <w:tcPr>
            <w:tcW w:w="3894" w:type="dxa"/>
            <w:vAlign w:val="center"/>
          </w:tcPr>
          <w:p w:rsidR="009E265B" w:rsidRPr="00BF6F52" w:rsidRDefault="009E265B" w:rsidP="00AF37BD">
            <w:pPr>
              <w:spacing w:after="60"/>
              <w:jc w:val="both"/>
              <w:rPr>
                <w:rFonts w:ascii="Times New Roman" w:hAnsi="Times New Roman"/>
                <w:lang w:eastAsia="ru-RU"/>
              </w:rPr>
            </w:pPr>
            <w:r w:rsidRPr="00BF6F52">
              <w:rPr>
                <w:rFonts w:ascii="Times New Roman" w:hAnsi="Times New Roman"/>
                <w:lang w:eastAsia="ru-RU"/>
              </w:rPr>
              <w:t>Расположение модулей системы пожаротушения</w:t>
            </w:r>
          </w:p>
        </w:tc>
        <w:tc>
          <w:tcPr>
            <w:tcW w:w="6094" w:type="dxa"/>
            <w:vAlign w:val="center"/>
          </w:tcPr>
          <w:p w:rsidR="009E265B" w:rsidRPr="00BF6F52" w:rsidRDefault="009E265B" w:rsidP="00AF37BD">
            <w:pPr>
              <w:spacing w:after="60"/>
              <w:jc w:val="both"/>
              <w:rPr>
                <w:rFonts w:ascii="Times New Roman" w:hAnsi="Times New Roman"/>
                <w:lang w:eastAsia="ru-RU"/>
              </w:rPr>
            </w:pPr>
            <w:r w:rsidRPr="00BF6F52">
              <w:rPr>
                <w:rFonts w:ascii="Times New Roman" w:hAnsi="Times New Roman"/>
                <w:lang w:eastAsia="ru-RU"/>
              </w:rPr>
              <w:t>Средства пожаротушения должны располагаться равномерно по всему отсеку двигателя, и при срабатывании одного из всех модулей огнетушащий состав должен покрывать максимальный объём пространства.</w:t>
            </w:r>
          </w:p>
        </w:tc>
      </w:tr>
      <w:tr w:rsidR="009E265B" w:rsidRPr="00016999" w:rsidTr="00E308B3">
        <w:trPr>
          <w:trHeight w:val="147"/>
          <w:jc w:val="center"/>
        </w:trPr>
        <w:tc>
          <w:tcPr>
            <w:tcW w:w="785" w:type="dxa"/>
            <w:vAlign w:val="center"/>
          </w:tcPr>
          <w:p w:rsidR="009E265B" w:rsidRPr="00BF6F52" w:rsidRDefault="009E265B" w:rsidP="00AF37BD">
            <w:pPr>
              <w:rPr>
                <w:rFonts w:ascii="Times New Roman" w:hAnsi="Times New Roman"/>
              </w:rPr>
            </w:pPr>
            <w:r w:rsidRPr="00BF6F52">
              <w:rPr>
                <w:rFonts w:ascii="Times New Roman" w:hAnsi="Times New Roman"/>
              </w:rPr>
              <w:t>12.3</w:t>
            </w:r>
          </w:p>
        </w:tc>
        <w:tc>
          <w:tcPr>
            <w:tcW w:w="3894" w:type="dxa"/>
            <w:vAlign w:val="center"/>
          </w:tcPr>
          <w:p w:rsidR="009E265B" w:rsidRPr="00BF6F52" w:rsidRDefault="009E265B" w:rsidP="00AF37BD">
            <w:pPr>
              <w:spacing w:after="60"/>
              <w:jc w:val="both"/>
              <w:rPr>
                <w:rFonts w:ascii="Times New Roman" w:hAnsi="Times New Roman"/>
                <w:lang w:eastAsia="ru-RU"/>
              </w:rPr>
            </w:pPr>
            <w:r w:rsidRPr="00BF6F52">
              <w:rPr>
                <w:rFonts w:ascii="Times New Roman" w:hAnsi="Times New Roman"/>
                <w:lang w:eastAsia="ru-RU"/>
              </w:rPr>
              <w:t>В салоне автобуса</w:t>
            </w:r>
          </w:p>
        </w:tc>
        <w:tc>
          <w:tcPr>
            <w:tcW w:w="6094" w:type="dxa"/>
            <w:vAlign w:val="center"/>
          </w:tcPr>
          <w:p w:rsidR="009E265B" w:rsidRPr="00BF6F52" w:rsidRDefault="009E265B" w:rsidP="00AF37BD">
            <w:pPr>
              <w:spacing w:after="60"/>
              <w:jc w:val="both"/>
              <w:rPr>
                <w:rFonts w:ascii="Times New Roman" w:hAnsi="Times New Roman"/>
                <w:lang w:eastAsia="ru-RU"/>
              </w:rPr>
            </w:pPr>
            <w:r w:rsidRPr="00BF6F52">
              <w:rPr>
                <w:rFonts w:ascii="Times New Roman" w:hAnsi="Times New Roman"/>
                <w:lang w:eastAsia="ru-RU"/>
              </w:rPr>
              <w:t xml:space="preserve">Два огнетушителя воздушно-эмульсионных. Объем заряда каждого должен быть не менее 2±0,1л или два огнетушителя порошковых (ОП) с массой заряда каждый не менее 5 кг. Должны располагаться в доступном месте в зоне видимости водителя </w:t>
            </w:r>
          </w:p>
        </w:tc>
      </w:tr>
      <w:tr w:rsidR="009E265B" w:rsidRPr="00016999" w:rsidTr="00E308B3">
        <w:trPr>
          <w:trHeight w:val="147"/>
          <w:jc w:val="center"/>
        </w:trPr>
        <w:tc>
          <w:tcPr>
            <w:tcW w:w="785" w:type="dxa"/>
            <w:vAlign w:val="center"/>
          </w:tcPr>
          <w:p w:rsidR="009E265B" w:rsidRPr="00BF6F52" w:rsidRDefault="009E265B" w:rsidP="00AF37BD">
            <w:pPr>
              <w:rPr>
                <w:rFonts w:ascii="Times New Roman" w:hAnsi="Times New Roman"/>
              </w:rPr>
            </w:pPr>
            <w:r w:rsidRPr="00BF6F52">
              <w:rPr>
                <w:rFonts w:ascii="Times New Roman" w:hAnsi="Times New Roman"/>
              </w:rPr>
              <w:t>12.4.</w:t>
            </w:r>
          </w:p>
        </w:tc>
        <w:tc>
          <w:tcPr>
            <w:tcW w:w="3894" w:type="dxa"/>
            <w:vAlign w:val="center"/>
          </w:tcPr>
          <w:p w:rsidR="009E265B" w:rsidRPr="00016999" w:rsidRDefault="009E265B" w:rsidP="00AF37BD">
            <w:pPr>
              <w:spacing w:after="60"/>
              <w:jc w:val="both"/>
              <w:rPr>
                <w:rFonts w:ascii="Times New Roman" w:hAnsi="Times New Roman"/>
              </w:rPr>
            </w:pPr>
            <w:r w:rsidRPr="00016999">
              <w:rPr>
                <w:rFonts w:ascii="Times New Roman" w:hAnsi="Times New Roman"/>
              </w:rPr>
              <w:t xml:space="preserve">В </w:t>
            </w:r>
            <w:r w:rsidRPr="00BF6F52">
              <w:rPr>
                <w:rFonts w:ascii="Times New Roman" w:hAnsi="Times New Roman"/>
                <w:lang w:eastAsia="ru-RU"/>
              </w:rPr>
              <w:t>кабине</w:t>
            </w:r>
            <w:r w:rsidRPr="00016999">
              <w:rPr>
                <w:rFonts w:ascii="Times New Roman" w:hAnsi="Times New Roman"/>
              </w:rPr>
              <w:t xml:space="preserve"> водителя</w:t>
            </w:r>
          </w:p>
        </w:tc>
        <w:tc>
          <w:tcPr>
            <w:tcW w:w="6094" w:type="dxa"/>
            <w:vAlign w:val="center"/>
          </w:tcPr>
          <w:p w:rsidR="009E265B" w:rsidRPr="00016999" w:rsidRDefault="009E265B" w:rsidP="00AF37BD">
            <w:pPr>
              <w:spacing w:after="60"/>
              <w:jc w:val="both"/>
              <w:rPr>
                <w:rFonts w:ascii="Times New Roman" w:hAnsi="Times New Roman"/>
              </w:rPr>
            </w:pPr>
            <w:r w:rsidRPr="00016999">
              <w:rPr>
                <w:rFonts w:ascii="Times New Roman" w:hAnsi="Times New Roman"/>
              </w:rPr>
              <w:t xml:space="preserve">Один огнетушитель воздушно-эмульсионный. Объем заряда должен быть не </w:t>
            </w:r>
            <w:r w:rsidRPr="00BF6F52">
              <w:rPr>
                <w:rFonts w:ascii="Times New Roman" w:hAnsi="Times New Roman"/>
                <w:lang w:eastAsia="ru-RU"/>
              </w:rPr>
              <w:t>менее</w:t>
            </w:r>
            <w:r w:rsidRPr="00016999">
              <w:rPr>
                <w:rFonts w:ascii="Times New Roman" w:hAnsi="Times New Roman"/>
              </w:rPr>
              <w:t xml:space="preserve"> 2±0,1л или один огнетушитель порошковый (ОП) с массой заряда не менее 5 кг.</w:t>
            </w:r>
          </w:p>
        </w:tc>
      </w:tr>
      <w:tr w:rsidR="009E265B" w:rsidRPr="00016999" w:rsidTr="00682AF8">
        <w:trPr>
          <w:trHeight w:val="999"/>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13.</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Зеркало заднего вида</w:t>
            </w:r>
          </w:p>
        </w:tc>
        <w:tc>
          <w:tcPr>
            <w:tcW w:w="6094" w:type="dxa"/>
          </w:tcPr>
          <w:p w:rsidR="009E265B" w:rsidRPr="00784C1A" w:rsidRDefault="009E265B" w:rsidP="00AF37BD">
            <w:pPr>
              <w:jc w:val="both"/>
              <w:rPr>
                <w:rFonts w:ascii="Times New Roman" w:hAnsi="Times New Roman"/>
              </w:rPr>
            </w:pPr>
            <w:r w:rsidRPr="00784C1A">
              <w:rPr>
                <w:rFonts w:ascii="Times New Roman" w:hAnsi="Times New Roman"/>
              </w:rPr>
              <w:t>Боковые зеркала заднего вида должны иметь электроподогрев и электрорегулировку в двух плоскостях.</w:t>
            </w:r>
          </w:p>
          <w:p w:rsidR="009E265B" w:rsidRPr="00784C1A" w:rsidRDefault="009E265B" w:rsidP="00AF37BD">
            <w:pPr>
              <w:jc w:val="both"/>
              <w:rPr>
                <w:rFonts w:ascii="Times New Roman" w:hAnsi="Times New Roman"/>
              </w:rPr>
            </w:pPr>
            <w:r w:rsidRPr="00784C1A">
              <w:rPr>
                <w:rFonts w:ascii="Times New Roman" w:hAnsi="Times New Roman"/>
              </w:rPr>
              <w:t>Электрические соединения, подходящие к зеркалам, должны быть выполнены во влагозащищённом исполнении (всю электропроводку должен защищать специальный кожух).</w:t>
            </w:r>
          </w:p>
          <w:p w:rsidR="009E265B" w:rsidRPr="00784C1A" w:rsidRDefault="009E265B" w:rsidP="00AF37BD">
            <w:pPr>
              <w:jc w:val="both"/>
              <w:rPr>
                <w:rFonts w:ascii="Times New Roman" w:hAnsi="Times New Roman"/>
              </w:rPr>
            </w:pPr>
            <w:r w:rsidRPr="00784C1A">
              <w:rPr>
                <w:rFonts w:ascii="Times New Roman" w:hAnsi="Times New Roman"/>
              </w:rPr>
              <w:t>Эксплуатация в условиях г. Москвы должна исключать случаи разрушения боковых зеркал заднего вида.</w:t>
            </w:r>
          </w:p>
        </w:tc>
      </w:tr>
      <w:tr w:rsidR="009E265B" w:rsidRPr="00016999" w:rsidTr="00E308B3">
        <w:trPr>
          <w:trHeight w:val="292"/>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14.</w:t>
            </w:r>
          </w:p>
        </w:tc>
        <w:tc>
          <w:tcPr>
            <w:tcW w:w="3894" w:type="dxa"/>
            <w:vAlign w:val="center"/>
          </w:tcPr>
          <w:p w:rsidR="009E265B" w:rsidRPr="00040ACD" w:rsidRDefault="009E265B" w:rsidP="00BE43E5">
            <w:pPr>
              <w:spacing w:after="60"/>
              <w:jc w:val="both"/>
              <w:rPr>
                <w:rFonts w:ascii="Times New Roman" w:hAnsi="Times New Roman"/>
                <w:b/>
                <w:lang w:eastAsia="ru-RU"/>
              </w:rPr>
            </w:pPr>
            <w:r w:rsidRPr="00040ACD">
              <w:rPr>
                <w:rFonts w:ascii="Times New Roman" w:hAnsi="Times New Roman"/>
                <w:b/>
                <w:lang w:eastAsia="ru-RU"/>
              </w:rPr>
              <w:t>Устройство для  буксировки</w:t>
            </w:r>
          </w:p>
        </w:tc>
        <w:tc>
          <w:tcPr>
            <w:tcW w:w="6094" w:type="dxa"/>
            <w:vAlign w:val="center"/>
          </w:tcPr>
          <w:p w:rsidR="009E265B" w:rsidRPr="00040ACD" w:rsidRDefault="009E265B" w:rsidP="00BE43E5">
            <w:pPr>
              <w:spacing w:after="60"/>
              <w:jc w:val="both"/>
              <w:rPr>
                <w:rFonts w:ascii="Times New Roman" w:hAnsi="Times New Roman"/>
                <w:lang w:eastAsia="ru-RU"/>
              </w:rPr>
            </w:pPr>
            <w:r w:rsidRPr="00040ACD">
              <w:rPr>
                <w:rFonts w:ascii="Times New Roman" w:hAnsi="Times New Roman"/>
                <w:lang w:eastAsia="ru-RU"/>
              </w:rPr>
              <w:t>Должно быть спереди и сзади автобуса. Доступ к устройству должен быть обеспечен без применения слесарных инструментов, а так же без демонтажа деталей кузова.</w:t>
            </w:r>
          </w:p>
        </w:tc>
      </w:tr>
      <w:tr w:rsidR="009E265B" w:rsidRPr="00016999" w:rsidTr="00E308B3">
        <w:trPr>
          <w:trHeight w:val="257"/>
          <w:jc w:val="center"/>
        </w:trPr>
        <w:tc>
          <w:tcPr>
            <w:tcW w:w="785" w:type="dxa"/>
            <w:vAlign w:val="center"/>
          </w:tcPr>
          <w:p w:rsidR="009E265B" w:rsidRPr="00040ACD" w:rsidRDefault="009E265B" w:rsidP="00BE43E5">
            <w:pPr>
              <w:spacing w:after="60"/>
              <w:jc w:val="both"/>
              <w:rPr>
                <w:rFonts w:ascii="Times New Roman" w:hAnsi="Times New Roman"/>
                <w:lang w:eastAsia="ru-RU"/>
              </w:rPr>
            </w:pPr>
            <w:r>
              <w:rPr>
                <w:rFonts w:ascii="Times New Roman" w:hAnsi="Times New Roman"/>
                <w:lang w:eastAsia="ru-RU"/>
              </w:rPr>
              <w:t>15.</w:t>
            </w:r>
          </w:p>
        </w:tc>
        <w:tc>
          <w:tcPr>
            <w:tcW w:w="3894" w:type="dxa"/>
            <w:vAlign w:val="center"/>
          </w:tcPr>
          <w:p w:rsidR="009E265B" w:rsidRPr="00040ACD" w:rsidRDefault="009E265B" w:rsidP="00BE43E5">
            <w:pPr>
              <w:spacing w:after="60"/>
              <w:jc w:val="both"/>
              <w:rPr>
                <w:rFonts w:ascii="Times New Roman" w:hAnsi="Times New Roman"/>
                <w:b/>
                <w:lang w:eastAsia="ru-RU"/>
              </w:rPr>
            </w:pPr>
            <w:r w:rsidRPr="00040ACD">
              <w:rPr>
                <w:rFonts w:ascii="Times New Roman" w:hAnsi="Times New Roman"/>
                <w:b/>
                <w:lang w:eastAsia="ru-RU"/>
              </w:rPr>
              <w:t>Перечень моторных и других масел, моторного топлива и эксплуатационных материалов, допустимых для эксплуатации автобуса</w:t>
            </w:r>
          </w:p>
        </w:tc>
        <w:tc>
          <w:tcPr>
            <w:tcW w:w="6094" w:type="dxa"/>
            <w:vAlign w:val="center"/>
          </w:tcPr>
          <w:p w:rsidR="009E265B" w:rsidRPr="00040ACD" w:rsidRDefault="009E265B" w:rsidP="00BE43E5">
            <w:pPr>
              <w:spacing w:after="60"/>
              <w:jc w:val="both"/>
              <w:rPr>
                <w:rFonts w:ascii="Times New Roman" w:hAnsi="Times New Roman"/>
                <w:lang w:eastAsia="ru-RU"/>
              </w:rPr>
            </w:pPr>
            <w:r w:rsidRPr="00784C1A">
              <w:rPr>
                <w:rFonts w:ascii="Times New Roman" w:hAnsi="Times New Roman"/>
              </w:rPr>
              <w:t>К каждому автобусу должна прилагаться химмотологическая карта, карта смазки и опись масел и технических жидкостей, которые были заправлены в автобус непосредственно на заводе при сборке.</w:t>
            </w:r>
          </w:p>
        </w:tc>
      </w:tr>
      <w:tr w:rsidR="009E265B" w:rsidRPr="00016999" w:rsidTr="00E308B3">
        <w:trPr>
          <w:trHeight w:val="282"/>
          <w:jc w:val="center"/>
        </w:trPr>
        <w:tc>
          <w:tcPr>
            <w:tcW w:w="785" w:type="dxa"/>
            <w:vAlign w:val="center"/>
          </w:tcPr>
          <w:p w:rsidR="009E265B" w:rsidRPr="00784C1A" w:rsidRDefault="009E265B" w:rsidP="00AF37BD">
            <w:pPr>
              <w:rPr>
                <w:rFonts w:ascii="Times New Roman" w:hAnsi="Times New Roman"/>
                <w:b/>
              </w:rPr>
            </w:pPr>
            <w:r>
              <w:rPr>
                <w:rFonts w:ascii="Times New Roman" w:hAnsi="Times New Roman"/>
                <w:b/>
              </w:rPr>
              <w:t>16</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b/>
              </w:rPr>
              <w:t>ЗИП автобуса</w:t>
            </w:r>
          </w:p>
        </w:tc>
        <w:tc>
          <w:tcPr>
            <w:tcW w:w="6094" w:type="dxa"/>
          </w:tcPr>
          <w:p w:rsidR="009E265B" w:rsidRPr="00784C1A" w:rsidRDefault="009E265B" w:rsidP="00AF37BD">
            <w:pPr>
              <w:rPr>
                <w:rFonts w:ascii="Times New Roman" w:hAnsi="Times New Roman"/>
              </w:rPr>
            </w:pPr>
            <w:r>
              <w:rPr>
                <w:rFonts w:ascii="Times New Roman" w:hAnsi="Times New Roman"/>
              </w:rPr>
              <w:t>В наличии</w:t>
            </w:r>
          </w:p>
        </w:tc>
      </w:tr>
      <w:tr w:rsidR="009E265B" w:rsidRPr="00016999" w:rsidTr="00E62A8D">
        <w:trPr>
          <w:trHeight w:val="261"/>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17.1</w:t>
            </w:r>
          </w:p>
        </w:tc>
        <w:tc>
          <w:tcPr>
            <w:tcW w:w="3894" w:type="dxa"/>
            <w:vAlign w:val="center"/>
          </w:tcPr>
          <w:p w:rsidR="009E265B" w:rsidRPr="00784C1A" w:rsidRDefault="009E265B" w:rsidP="00AF37BD">
            <w:pPr>
              <w:rPr>
                <w:rFonts w:ascii="Times New Roman" w:hAnsi="Times New Roman"/>
                <w:b/>
                <w:i/>
              </w:rPr>
            </w:pPr>
            <w:r w:rsidRPr="00784C1A">
              <w:rPr>
                <w:rFonts w:ascii="Times New Roman" w:hAnsi="Times New Roman"/>
                <w:b/>
                <w:i/>
              </w:rPr>
              <w:t>Запасные части</w:t>
            </w:r>
          </w:p>
        </w:tc>
        <w:tc>
          <w:tcPr>
            <w:tcW w:w="6094" w:type="dxa"/>
          </w:tcPr>
          <w:p w:rsidR="009E265B" w:rsidRPr="00784C1A" w:rsidRDefault="009E265B" w:rsidP="00AF37BD">
            <w:pPr>
              <w:rPr>
                <w:rFonts w:ascii="Times New Roman" w:hAnsi="Times New Roman"/>
              </w:rPr>
            </w:pPr>
          </w:p>
        </w:tc>
      </w:tr>
      <w:tr w:rsidR="009E265B" w:rsidRPr="00016999" w:rsidTr="00E308B3">
        <w:trPr>
          <w:trHeight w:val="307"/>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17.1.1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Колесо запасное в сборе</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283"/>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17.1.2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Комплект ЗИП к автобусу согласно упаковочной ведомости</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17.1.3</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Унифицированный ключ замков люков технологических отсеков</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Не менее 3-х</w:t>
            </w:r>
          </w:p>
        </w:tc>
      </w:tr>
      <w:tr w:rsidR="009E265B" w:rsidRPr="00016999" w:rsidTr="00E308B3">
        <w:trPr>
          <w:trHeight w:val="270"/>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lastRenderedPageBreak/>
              <w:t>17.2</w:t>
            </w:r>
          </w:p>
        </w:tc>
        <w:tc>
          <w:tcPr>
            <w:tcW w:w="3894" w:type="dxa"/>
            <w:vAlign w:val="center"/>
          </w:tcPr>
          <w:p w:rsidR="009E265B" w:rsidRPr="00784C1A" w:rsidRDefault="009E265B" w:rsidP="00AF37BD">
            <w:pPr>
              <w:rPr>
                <w:rFonts w:ascii="Times New Roman" w:hAnsi="Times New Roman"/>
                <w:b/>
                <w:i/>
              </w:rPr>
            </w:pPr>
            <w:r w:rsidRPr="00784C1A">
              <w:rPr>
                <w:rFonts w:ascii="Times New Roman" w:hAnsi="Times New Roman"/>
                <w:b/>
                <w:i/>
              </w:rPr>
              <w:t>Принадлежности</w:t>
            </w:r>
          </w:p>
        </w:tc>
        <w:tc>
          <w:tcPr>
            <w:tcW w:w="6094" w:type="dxa"/>
            <w:vAlign w:val="center"/>
          </w:tcPr>
          <w:p w:rsidR="009E265B" w:rsidRPr="00784C1A" w:rsidRDefault="009E265B" w:rsidP="00AF37BD">
            <w:pPr>
              <w:rPr>
                <w:rFonts w:ascii="Times New Roman" w:hAnsi="Times New Roman"/>
              </w:rPr>
            </w:pP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17.2.1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Проушина буксирная</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17.2.2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Ручной шин</w:t>
            </w:r>
            <w:r>
              <w:rPr>
                <w:rFonts w:ascii="Times New Roman" w:hAnsi="Times New Roman"/>
              </w:rPr>
              <w:t>ный манометр с гибкой подводкой</w:t>
            </w:r>
            <w:r w:rsidRPr="00784C1A">
              <w:rPr>
                <w:rFonts w:ascii="Times New Roman" w:hAnsi="Times New Roman"/>
              </w:rPr>
              <w:t xml:space="preserve">(шкала до 10-12 </w:t>
            </w:r>
            <w:r w:rsidRPr="00784C1A">
              <w:rPr>
                <w:rFonts w:ascii="Times New Roman" w:hAnsi="Times New Roman"/>
                <w:lang w:val="en-US"/>
              </w:rPr>
              <w:t>Bar</w:t>
            </w:r>
            <w:r w:rsidRPr="00784C1A">
              <w:rPr>
                <w:rFonts w:ascii="Times New Roman" w:hAnsi="Times New Roman"/>
              </w:rPr>
              <w:t>)</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292"/>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17.2.3</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Знак аварийной остановки</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122"/>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17.2.4</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Домкрат гидравлический приспособленный для низкопольных автобусов грузоподъемностью 10т</w:t>
            </w:r>
          </w:p>
        </w:tc>
        <w:tc>
          <w:tcPr>
            <w:tcW w:w="6094" w:type="dxa"/>
            <w:vAlign w:val="center"/>
          </w:tcPr>
          <w:p w:rsidR="009E265B" w:rsidRPr="00784C1A" w:rsidRDefault="009E265B" w:rsidP="00AF37BD">
            <w:pPr>
              <w:jc w:val="both"/>
              <w:rPr>
                <w:rFonts w:ascii="Times New Roman" w:hAnsi="Times New Roman"/>
              </w:rPr>
            </w:pPr>
            <w:r w:rsidRPr="00784C1A">
              <w:rPr>
                <w:rFonts w:ascii="Times New Roman" w:hAnsi="Times New Roman"/>
              </w:rPr>
              <w:t>Домкрат гидравлический, приспособленный для низкопольных автобусов грузоподъемностью</w:t>
            </w:r>
            <w:r w:rsidRPr="00784C1A">
              <w:rPr>
                <w:rFonts w:ascii="Times New Roman" w:hAnsi="Times New Roman"/>
                <w:color w:val="FF0000"/>
              </w:rPr>
              <w:t xml:space="preserve"> </w:t>
            </w:r>
            <w:r w:rsidRPr="00784C1A">
              <w:rPr>
                <w:rFonts w:ascii="Times New Roman" w:hAnsi="Times New Roman"/>
              </w:rPr>
              <w:t>10 т</w:t>
            </w:r>
          </w:p>
        </w:tc>
      </w:tr>
      <w:tr w:rsidR="009E265B" w:rsidRPr="00016999" w:rsidTr="00E308B3">
        <w:trPr>
          <w:trHeight w:val="106"/>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17.2.5</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Упор противооткатный грузовой в сборе</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Не менее 2-х</w:t>
            </w:r>
          </w:p>
        </w:tc>
      </w:tr>
      <w:tr w:rsidR="009E265B" w:rsidRPr="00016999" w:rsidTr="00E308B3">
        <w:trPr>
          <w:trHeight w:val="277"/>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17.2.6</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 xml:space="preserve">Аптечка медицинская </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269"/>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17.3</w:t>
            </w:r>
          </w:p>
        </w:tc>
        <w:tc>
          <w:tcPr>
            <w:tcW w:w="3894" w:type="dxa"/>
            <w:vAlign w:val="center"/>
          </w:tcPr>
          <w:p w:rsidR="009E265B" w:rsidRPr="00784C1A" w:rsidRDefault="009E265B" w:rsidP="00AF37BD">
            <w:pPr>
              <w:rPr>
                <w:rFonts w:ascii="Times New Roman" w:hAnsi="Times New Roman"/>
                <w:b/>
                <w:i/>
              </w:rPr>
            </w:pPr>
            <w:r w:rsidRPr="00784C1A">
              <w:rPr>
                <w:rFonts w:ascii="Times New Roman" w:hAnsi="Times New Roman"/>
                <w:b/>
                <w:i/>
              </w:rPr>
              <w:t>Комплектация автобуса, снимаемая  и хранящаяся с комплектом ЗИП</w:t>
            </w:r>
          </w:p>
        </w:tc>
        <w:tc>
          <w:tcPr>
            <w:tcW w:w="6094" w:type="dxa"/>
            <w:vAlign w:val="center"/>
          </w:tcPr>
          <w:p w:rsidR="009E265B" w:rsidRPr="00784C1A" w:rsidRDefault="009E265B" w:rsidP="00AF37BD">
            <w:pPr>
              <w:rPr>
                <w:rFonts w:ascii="Times New Roman" w:hAnsi="Times New Roman"/>
              </w:rPr>
            </w:pPr>
          </w:p>
        </w:tc>
      </w:tr>
      <w:tr w:rsidR="009E265B" w:rsidRPr="00016999" w:rsidTr="00E308B3">
        <w:trPr>
          <w:trHeight w:val="250"/>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17.3.1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Зеркало салонное заднего вида</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296"/>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17.3.2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 xml:space="preserve">Огнетушитель </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Не менее 2-х. Масса заряда должна быть не менее 5 кг.</w:t>
            </w:r>
          </w:p>
        </w:tc>
      </w:tr>
      <w:tr w:rsidR="009E265B" w:rsidRPr="00016999" w:rsidTr="00E308B3">
        <w:trPr>
          <w:trHeight w:val="261"/>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17.3.3</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Молоток для аварийного разбивания окна</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Не менее 5-и в антивандальном исполнении</w:t>
            </w:r>
          </w:p>
        </w:tc>
      </w:tr>
      <w:tr w:rsidR="009E265B" w:rsidRPr="00016999" w:rsidTr="00E308B3">
        <w:trPr>
          <w:trHeight w:val="287"/>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17.3.4</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Ключи от замка зажигания (2 шт.) дверей (2шт.)</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2 комплекта.</w:t>
            </w:r>
          </w:p>
        </w:tc>
      </w:tr>
      <w:tr w:rsidR="009E265B" w:rsidRPr="00016999" w:rsidTr="00E308B3">
        <w:trPr>
          <w:trHeight w:val="528"/>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17.4</w:t>
            </w:r>
          </w:p>
        </w:tc>
        <w:tc>
          <w:tcPr>
            <w:tcW w:w="3894" w:type="dxa"/>
            <w:vAlign w:val="center"/>
          </w:tcPr>
          <w:p w:rsidR="009E265B" w:rsidRPr="00784C1A" w:rsidRDefault="009E265B" w:rsidP="00AF37BD">
            <w:pPr>
              <w:rPr>
                <w:rFonts w:ascii="Times New Roman" w:hAnsi="Times New Roman"/>
                <w:b/>
                <w:i/>
              </w:rPr>
            </w:pPr>
            <w:r w:rsidRPr="00784C1A">
              <w:rPr>
                <w:rFonts w:ascii="Times New Roman" w:hAnsi="Times New Roman"/>
                <w:b/>
                <w:i/>
              </w:rPr>
              <w:t>Укладка и тара</w:t>
            </w:r>
          </w:p>
        </w:tc>
        <w:tc>
          <w:tcPr>
            <w:tcW w:w="6094" w:type="dxa"/>
            <w:vAlign w:val="center"/>
          </w:tcPr>
          <w:p w:rsidR="009E265B" w:rsidRPr="00784C1A" w:rsidRDefault="009E265B" w:rsidP="00AF37BD">
            <w:pPr>
              <w:rPr>
                <w:rFonts w:ascii="Times New Roman" w:hAnsi="Times New Roman"/>
              </w:rPr>
            </w:pPr>
          </w:p>
        </w:tc>
      </w:tr>
      <w:tr w:rsidR="009E265B" w:rsidRPr="00016999" w:rsidTr="00E308B3">
        <w:trPr>
          <w:trHeight w:val="268"/>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17.4.1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Сумка инструментальная</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17.4.2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Пакет для товаро - сопроводительной документации</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w:t>
            </w:r>
          </w:p>
        </w:tc>
        <w:tc>
          <w:tcPr>
            <w:tcW w:w="3894" w:type="dxa"/>
            <w:vAlign w:val="center"/>
          </w:tcPr>
          <w:p w:rsidR="009E265B" w:rsidRPr="00784C1A" w:rsidRDefault="009E265B" w:rsidP="00AF37BD">
            <w:pPr>
              <w:rPr>
                <w:rFonts w:ascii="Times New Roman" w:hAnsi="Times New Roman"/>
                <w:b/>
                <w:i/>
              </w:rPr>
            </w:pPr>
            <w:r w:rsidRPr="00784C1A">
              <w:rPr>
                <w:rFonts w:ascii="Times New Roman" w:hAnsi="Times New Roman"/>
                <w:b/>
                <w:i/>
              </w:rPr>
              <w:t>Техническая документация на русском языке</w:t>
            </w:r>
          </w:p>
        </w:tc>
        <w:tc>
          <w:tcPr>
            <w:tcW w:w="6094" w:type="dxa"/>
            <w:vAlign w:val="center"/>
          </w:tcPr>
          <w:p w:rsidR="009E265B" w:rsidRPr="00784C1A" w:rsidRDefault="009E265B" w:rsidP="00AF37BD">
            <w:pPr>
              <w:rPr>
                <w:rFonts w:ascii="Times New Roman" w:hAnsi="Times New Roman"/>
              </w:rPr>
            </w:pP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 xml:space="preserve">Руководство по эксплуатации автобуса с учетом реальной комплектации на русском языке </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18.2</w:t>
            </w:r>
          </w:p>
        </w:tc>
        <w:tc>
          <w:tcPr>
            <w:tcW w:w="3894" w:type="dxa"/>
            <w:vAlign w:val="center"/>
          </w:tcPr>
          <w:p w:rsidR="009E265B" w:rsidRPr="00784C1A" w:rsidRDefault="009E265B" w:rsidP="00B52870">
            <w:pPr>
              <w:jc w:val="both"/>
              <w:rPr>
                <w:rFonts w:ascii="Times New Roman" w:hAnsi="Times New Roman"/>
              </w:rPr>
            </w:pPr>
            <w:r w:rsidRPr="00784C1A">
              <w:rPr>
                <w:rFonts w:ascii="Times New Roman" w:hAnsi="Times New Roman"/>
              </w:rPr>
              <w:t>Паспорт и руководство по эксплуатации бортового навигационно-связного терминала и информационной системы на русском языке, УКВ-радиостанции и системы видеонаблюдения</w:t>
            </w:r>
          </w:p>
        </w:tc>
        <w:tc>
          <w:tcPr>
            <w:tcW w:w="6094" w:type="dxa"/>
            <w:vAlign w:val="center"/>
          </w:tcPr>
          <w:p w:rsidR="009E265B" w:rsidRPr="00784C1A" w:rsidRDefault="009E265B" w:rsidP="00B52870">
            <w:pPr>
              <w:jc w:val="both"/>
              <w:rPr>
                <w:rFonts w:ascii="Times New Roman" w:hAnsi="Times New Roman"/>
              </w:rPr>
            </w:pPr>
            <w:r w:rsidRPr="00784C1A">
              <w:rPr>
                <w:rFonts w:ascii="Times New Roman" w:hAnsi="Times New Roman"/>
              </w:rPr>
              <w:t>По 1 экз.</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18.3</w:t>
            </w:r>
          </w:p>
        </w:tc>
        <w:tc>
          <w:tcPr>
            <w:tcW w:w="3894" w:type="dxa"/>
            <w:vAlign w:val="center"/>
          </w:tcPr>
          <w:p w:rsidR="009E265B" w:rsidRPr="00784C1A" w:rsidRDefault="009E265B" w:rsidP="00B52870">
            <w:pPr>
              <w:jc w:val="both"/>
              <w:rPr>
                <w:rFonts w:ascii="Times New Roman" w:hAnsi="Times New Roman"/>
              </w:rPr>
            </w:pPr>
            <w:r w:rsidRPr="00784C1A">
              <w:rPr>
                <w:rFonts w:ascii="Times New Roman" w:hAnsi="Times New Roman"/>
              </w:rPr>
              <w:t>Паспорт и руководство по эксплуатации жидкостного подогревателя на русском языке</w:t>
            </w:r>
          </w:p>
        </w:tc>
        <w:tc>
          <w:tcPr>
            <w:tcW w:w="6094" w:type="dxa"/>
            <w:vAlign w:val="center"/>
          </w:tcPr>
          <w:p w:rsidR="009E265B" w:rsidRPr="00784C1A" w:rsidRDefault="009E265B" w:rsidP="00B52870">
            <w:pPr>
              <w:jc w:val="both"/>
              <w:rPr>
                <w:rFonts w:ascii="Times New Roman" w:hAnsi="Times New Roman"/>
              </w:rPr>
            </w:pPr>
            <w:r w:rsidRPr="00784C1A">
              <w:rPr>
                <w:rFonts w:ascii="Times New Roman" w:hAnsi="Times New Roman"/>
              </w:rPr>
              <w:t>1</w:t>
            </w:r>
          </w:p>
        </w:tc>
      </w:tr>
      <w:tr w:rsidR="009E265B" w:rsidRPr="00016999" w:rsidTr="00E308B3">
        <w:trPr>
          <w:trHeight w:val="253"/>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18.4</w:t>
            </w:r>
          </w:p>
        </w:tc>
        <w:tc>
          <w:tcPr>
            <w:tcW w:w="3894" w:type="dxa"/>
            <w:vAlign w:val="center"/>
          </w:tcPr>
          <w:p w:rsidR="009E265B" w:rsidRPr="00784C1A" w:rsidRDefault="009E265B" w:rsidP="00B52870">
            <w:pPr>
              <w:jc w:val="both"/>
              <w:rPr>
                <w:rFonts w:ascii="Times New Roman" w:hAnsi="Times New Roman"/>
              </w:rPr>
            </w:pPr>
            <w:r w:rsidRPr="00784C1A">
              <w:rPr>
                <w:rFonts w:ascii="Times New Roman" w:hAnsi="Times New Roman"/>
              </w:rPr>
              <w:t>Каталог запасных частей и сборочных единиц на бумажном и электронном носителе на русском языке с учетом реальной комплектации</w:t>
            </w:r>
          </w:p>
        </w:tc>
        <w:tc>
          <w:tcPr>
            <w:tcW w:w="6094" w:type="dxa"/>
            <w:vAlign w:val="center"/>
          </w:tcPr>
          <w:p w:rsidR="009E265B" w:rsidRPr="00784C1A" w:rsidRDefault="009E265B" w:rsidP="00B52870">
            <w:pPr>
              <w:jc w:val="both"/>
              <w:rPr>
                <w:rFonts w:ascii="Times New Roman" w:hAnsi="Times New Roman"/>
              </w:rPr>
            </w:pPr>
            <w:r w:rsidRPr="00040ACD">
              <w:rPr>
                <w:rFonts w:ascii="Times New Roman" w:hAnsi="Times New Roman"/>
                <w:lang w:eastAsia="ru-RU"/>
              </w:rPr>
              <w:t>2 комплекта на весь объем поставки</w:t>
            </w:r>
            <w:r w:rsidRPr="00784C1A">
              <w:rPr>
                <w:rFonts w:ascii="Times New Roman" w:hAnsi="Times New Roman"/>
              </w:rPr>
              <w:t xml:space="preserve"> </w:t>
            </w:r>
          </w:p>
        </w:tc>
      </w:tr>
      <w:tr w:rsidR="009E265B" w:rsidRPr="00016999" w:rsidTr="00E308B3">
        <w:trPr>
          <w:trHeight w:val="262"/>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18.6</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 xml:space="preserve">Схема электрооборудования </w:t>
            </w:r>
          </w:p>
        </w:tc>
        <w:tc>
          <w:tcPr>
            <w:tcW w:w="6094" w:type="dxa"/>
            <w:vAlign w:val="center"/>
          </w:tcPr>
          <w:p w:rsidR="009E265B" w:rsidRPr="00784C1A" w:rsidRDefault="009E265B" w:rsidP="00AF37BD">
            <w:pPr>
              <w:jc w:val="both"/>
              <w:rPr>
                <w:rFonts w:ascii="Times New Roman" w:hAnsi="Times New Roman"/>
              </w:rPr>
            </w:pPr>
            <w:r w:rsidRPr="00784C1A">
              <w:rPr>
                <w:rFonts w:ascii="Times New Roman" w:hAnsi="Times New Roman"/>
              </w:rPr>
              <w:t>прилагается к руководству по эксплуатации на бумажном или электронном носителе</w:t>
            </w:r>
          </w:p>
        </w:tc>
      </w:tr>
      <w:tr w:rsidR="009E265B" w:rsidRPr="00016999" w:rsidTr="00E308B3">
        <w:trPr>
          <w:trHeight w:val="77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18.7</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Паспорт транспортного средства, оформленный на эксплуатирующую организацию</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564"/>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lastRenderedPageBreak/>
              <w:t>18.8</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Копия договора поставки, прошитая и заверенная печатью Поставщика (для регистрации автобуса в органах ГИБДД)</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290"/>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18.9</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Копия «Одобрения типа транспортного средства» с оборудованием АСКП с приложением протоколов испытаний.</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w:t>
            </w:r>
          </w:p>
        </w:tc>
      </w:tr>
      <w:tr w:rsidR="009E265B" w:rsidRPr="00016999" w:rsidTr="00E308B3">
        <w:trPr>
          <w:trHeight w:val="550"/>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18.10</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Копии сертификатов (протоколов), подтверждающих соответствие всем стандартам, упомянутым в настоящем техническом описании, сертификация по которым не является обязательной.</w:t>
            </w:r>
          </w:p>
        </w:tc>
        <w:tc>
          <w:tcPr>
            <w:tcW w:w="6094" w:type="dxa"/>
            <w:vAlign w:val="center"/>
          </w:tcPr>
          <w:p w:rsidR="009E265B" w:rsidRPr="00784C1A" w:rsidRDefault="009E265B" w:rsidP="00AF37BD">
            <w:pPr>
              <w:rPr>
                <w:rFonts w:ascii="Times New Roman" w:hAnsi="Times New Roman"/>
              </w:rPr>
            </w:pPr>
            <w:r w:rsidRPr="00784C1A">
              <w:rPr>
                <w:rFonts w:ascii="Times New Roman" w:hAnsi="Times New Roman"/>
              </w:rPr>
              <w:t>1 комплект на партию автобусов в пределах действия «Одобрения типа транспортного средства»</w:t>
            </w:r>
          </w:p>
        </w:tc>
      </w:tr>
      <w:tr w:rsidR="009E265B" w:rsidRPr="00016999" w:rsidTr="00E308B3">
        <w:trPr>
          <w:trHeight w:val="65"/>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19</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Периодичность ТО</w:t>
            </w:r>
          </w:p>
        </w:tc>
        <w:tc>
          <w:tcPr>
            <w:tcW w:w="6094" w:type="dxa"/>
            <w:vAlign w:val="center"/>
          </w:tcPr>
          <w:p w:rsidR="009E265B" w:rsidRPr="00784C1A" w:rsidRDefault="009E265B" w:rsidP="00AF37BD">
            <w:pPr>
              <w:rPr>
                <w:rFonts w:ascii="Times New Roman" w:hAnsi="Times New Roman"/>
              </w:rPr>
            </w:pPr>
          </w:p>
        </w:tc>
      </w:tr>
      <w:tr w:rsidR="009E265B" w:rsidRPr="00016999" w:rsidTr="00E308B3">
        <w:trPr>
          <w:trHeight w:val="263"/>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19.1</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Периодичность проведения ТО-1 (техническое обслуживание систем отвечающих за дорожную и экологическую безопасность)</w:t>
            </w:r>
          </w:p>
        </w:tc>
        <w:tc>
          <w:tcPr>
            <w:tcW w:w="6094" w:type="dxa"/>
            <w:vAlign w:val="center"/>
          </w:tcPr>
          <w:p w:rsidR="009E265B" w:rsidRPr="00784C1A" w:rsidRDefault="009E265B" w:rsidP="00AF37BD">
            <w:pPr>
              <w:rPr>
                <w:rFonts w:ascii="Times New Roman" w:hAnsi="Times New Roman"/>
              </w:rPr>
            </w:pPr>
            <w:r>
              <w:rPr>
                <w:rFonts w:ascii="Times New Roman" w:hAnsi="Times New Roman"/>
              </w:rPr>
              <w:t>Не менее чем через 10</w:t>
            </w:r>
            <w:r w:rsidRPr="00784C1A">
              <w:rPr>
                <w:rFonts w:ascii="Times New Roman" w:hAnsi="Times New Roman"/>
              </w:rPr>
              <w:t xml:space="preserve"> тыс. км. в условиях эксплуатации на городских маршрутах города Москвы</w:t>
            </w:r>
          </w:p>
        </w:tc>
      </w:tr>
      <w:tr w:rsidR="009E265B" w:rsidRPr="00016999" w:rsidTr="00E308B3">
        <w:trPr>
          <w:trHeight w:val="83"/>
          <w:jc w:val="center"/>
        </w:trPr>
        <w:tc>
          <w:tcPr>
            <w:tcW w:w="785" w:type="dxa"/>
            <w:vAlign w:val="center"/>
          </w:tcPr>
          <w:p w:rsidR="009E265B" w:rsidRPr="00784C1A" w:rsidRDefault="009E265B" w:rsidP="00AF37BD">
            <w:pPr>
              <w:rPr>
                <w:rFonts w:ascii="Times New Roman" w:hAnsi="Times New Roman"/>
              </w:rPr>
            </w:pPr>
            <w:r w:rsidRPr="00784C1A">
              <w:rPr>
                <w:rFonts w:ascii="Times New Roman" w:hAnsi="Times New Roman"/>
              </w:rPr>
              <w:t>19.2</w:t>
            </w:r>
          </w:p>
        </w:tc>
        <w:tc>
          <w:tcPr>
            <w:tcW w:w="3894" w:type="dxa"/>
            <w:vAlign w:val="center"/>
          </w:tcPr>
          <w:p w:rsidR="009E265B" w:rsidRPr="00784C1A" w:rsidRDefault="009E265B" w:rsidP="00AF37BD">
            <w:pPr>
              <w:rPr>
                <w:rFonts w:ascii="Times New Roman" w:hAnsi="Times New Roman"/>
              </w:rPr>
            </w:pPr>
            <w:r w:rsidRPr="00784C1A">
              <w:rPr>
                <w:rFonts w:ascii="Times New Roman" w:hAnsi="Times New Roman"/>
              </w:rPr>
              <w:t>Периодичность проведения ТО-2 (техническое обслуживание двигателя и его систем, ходовой части, коробки передач и т.д.)</w:t>
            </w:r>
          </w:p>
        </w:tc>
        <w:tc>
          <w:tcPr>
            <w:tcW w:w="6094" w:type="dxa"/>
            <w:vAlign w:val="center"/>
          </w:tcPr>
          <w:p w:rsidR="009E265B" w:rsidRPr="00784C1A" w:rsidRDefault="009E265B" w:rsidP="00AF37BD">
            <w:pPr>
              <w:rPr>
                <w:rFonts w:ascii="Times New Roman" w:hAnsi="Times New Roman"/>
              </w:rPr>
            </w:pPr>
            <w:r w:rsidRPr="00955713">
              <w:rPr>
                <w:rFonts w:ascii="Times New Roman" w:hAnsi="Times New Roman"/>
              </w:rPr>
              <w:t>Не менее чем через 20 тыс. км. в условиях эксплуатации на городских маршрутах города Москвы</w:t>
            </w:r>
          </w:p>
        </w:tc>
      </w:tr>
      <w:tr w:rsidR="009E265B" w:rsidRPr="00016999" w:rsidTr="00E62A8D">
        <w:trPr>
          <w:trHeight w:val="385"/>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20</w:t>
            </w:r>
          </w:p>
        </w:tc>
        <w:tc>
          <w:tcPr>
            <w:tcW w:w="3894" w:type="dxa"/>
            <w:vAlign w:val="center"/>
          </w:tcPr>
          <w:p w:rsidR="009E265B" w:rsidRPr="00E105B1" w:rsidRDefault="009E265B" w:rsidP="00AF37BD">
            <w:pPr>
              <w:rPr>
                <w:rFonts w:ascii="Times New Roman" w:hAnsi="Times New Roman"/>
                <w:b/>
              </w:rPr>
            </w:pPr>
            <w:r w:rsidRPr="00E105B1">
              <w:rPr>
                <w:rFonts w:ascii="Times New Roman" w:hAnsi="Times New Roman"/>
                <w:b/>
              </w:rPr>
              <w:t>Гарантийное и сервисное обслуживание</w:t>
            </w:r>
          </w:p>
        </w:tc>
        <w:tc>
          <w:tcPr>
            <w:tcW w:w="6094" w:type="dxa"/>
          </w:tcPr>
          <w:p w:rsidR="009E265B" w:rsidRPr="00784C1A" w:rsidRDefault="009E265B" w:rsidP="00AF37BD">
            <w:pPr>
              <w:jc w:val="both"/>
              <w:rPr>
                <w:rFonts w:ascii="Times New Roman" w:hAnsi="Times New Roman"/>
              </w:rPr>
            </w:pPr>
            <w:r>
              <w:rPr>
                <w:rFonts w:ascii="Times New Roman" w:hAnsi="Times New Roman"/>
              </w:rPr>
              <w:t xml:space="preserve">Выполнение гарантийных обязательств и проведение всех видов ТО, </w:t>
            </w:r>
            <w:r w:rsidRPr="00784C1A">
              <w:rPr>
                <w:rFonts w:ascii="Times New Roman" w:hAnsi="Times New Roman"/>
              </w:rPr>
              <w:t xml:space="preserve"> согласно требований завода-производителя автобуса</w:t>
            </w:r>
            <w:r>
              <w:rPr>
                <w:rFonts w:ascii="Times New Roman" w:hAnsi="Times New Roman"/>
              </w:rPr>
              <w:t>,</w:t>
            </w:r>
            <w:r w:rsidRPr="00784C1A">
              <w:rPr>
                <w:rFonts w:ascii="Times New Roman" w:hAnsi="Times New Roman"/>
              </w:rPr>
              <w:t xml:space="preserve"> осуществляется на всей партии а</w:t>
            </w:r>
            <w:r>
              <w:rPr>
                <w:rFonts w:ascii="Times New Roman" w:hAnsi="Times New Roman"/>
              </w:rPr>
              <w:t>втобусов одним специализированным сервисным центром в  объеме и сроки, согласно условиям сервисного контракта.</w:t>
            </w:r>
          </w:p>
        </w:tc>
      </w:tr>
      <w:tr w:rsidR="009E265B" w:rsidRPr="00016999" w:rsidTr="00E62A8D">
        <w:trPr>
          <w:trHeight w:val="245"/>
          <w:jc w:val="center"/>
        </w:trPr>
        <w:tc>
          <w:tcPr>
            <w:tcW w:w="785" w:type="dxa"/>
            <w:vAlign w:val="center"/>
          </w:tcPr>
          <w:p w:rsidR="009E265B" w:rsidRPr="00784C1A" w:rsidRDefault="009E265B" w:rsidP="00AF37BD">
            <w:pPr>
              <w:rPr>
                <w:rFonts w:ascii="Times New Roman" w:hAnsi="Times New Roman"/>
              </w:rPr>
            </w:pPr>
            <w:r>
              <w:rPr>
                <w:rFonts w:ascii="Times New Roman" w:hAnsi="Times New Roman"/>
              </w:rPr>
              <w:t>21</w:t>
            </w:r>
          </w:p>
        </w:tc>
        <w:tc>
          <w:tcPr>
            <w:tcW w:w="3894" w:type="dxa"/>
            <w:vAlign w:val="center"/>
          </w:tcPr>
          <w:p w:rsidR="009E265B" w:rsidRPr="00784C1A" w:rsidRDefault="009E265B" w:rsidP="00AF37BD">
            <w:pPr>
              <w:rPr>
                <w:rFonts w:ascii="Times New Roman" w:hAnsi="Times New Roman"/>
                <w:b/>
              </w:rPr>
            </w:pPr>
            <w:r w:rsidRPr="00784C1A">
              <w:rPr>
                <w:rFonts w:ascii="Times New Roman" w:hAnsi="Times New Roman"/>
                <w:b/>
              </w:rPr>
              <w:t>Обучение персонала</w:t>
            </w:r>
          </w:p>
        </w:tc>
        <w:tc>
          <w:tcPr>
            <w:tcW w:w="6094" w:type="dxa"/>
          </w:tcPr>
          <w:p w:rsidR="009E265B" w:rsidRPr="00784C1A" w:rsidRDefault="009E265B" w:rsidP="00AF37BD">
            <w:pPr>
              <w:rPr>
                <w:rFonts w:ascii="Times New Roman" w:hAnsi="Times New Roman"/>
              </w:rPr>
            </w:pPr>
            <w:r w:rsidRPr="00784C1A">
              <w:rPr>
                <w:rFonts w:ascii="Times New Roman" w:hAnsi="Times New Roman"/>
              </w:rPr>
              <w:t>Поставщик должен провести вводный инструктаж водителей</w:t>
            </w:r>
            <w:r>
              <w:rPr>
                <w:rFonts w:ascii="Times New Roman" w:hAnsi="Times New Roman"/>
              </w:rPr>
              <w:t>.</w:t>
            </w:r>
            <w:r w:rsidRPr="00784C1A">
              <w:rPr>
                <w:rFonts w:ascii="Times New Roman" w:hAnsi="Times New Roman"/>
              </w:rPr>
              <w:t>  </w:t>
            </w:r>
          </w:p>
          <w:p w:rsidR="009E265B" w:rsidRPr="00784C1A" w:rsidRDefault="009E265B" w:rsidP="00AF37BD">
            <w:pPr>
              <w:rPr>
                <w:rFonts w:ascii="Times New Roman" w:hAnsi="Times New Roman"/>
              </w:rPr>
            </w:pPr>
            <w:r w:rsidRPr="00784C1A">
              <w:rPr>
                <w:rFonts w:ascii="Times New Roman" w:hAnsi="Times New Roman"/>
              </w:rPr>
              <w:t>Инструктаж проводится до окончания сроко</w:t>
            </w:r>
            <w:r>
              <w:rPr>
                <w:rFonts w:ascii="Times New Roman" w:hAnsi="Times New Roman"/>
              </w:rPr>
              <w:t xml:space="preserve">в </w:t>
            </w:r>
            <w:r w:rsidRPr="00784C1A">
              <w:rPr>
                <w:rFonts w:ascii="Times New Roman" w:hAnsi="Times New Roman"/>
              </w:rPr>
              <w:t>поставки.  Даты инструктажа согласовываются сторонами.</w:t>
            </w:r>
          </w:p>
          <w:p w:rsidR="009E265B" w:rsidRPr="00784C1A" w:rsidRDefault="009E265B" w:rsidP="00AF37BD">
            <w:pPr>
              <w:jc w:val="both"/>
              <w:rPr>
                <w:rFonts w:ascii="Times New Roman" w:hAnsi="Times New Roman"/>
              </w:rPr>
            </w:pPr>
            <w:r w:rsidRPr="00784C1A">
              <w:rPr>
                <w:rFonts w:ascii="Times New Roman" w:hAnsi="Times New Roman"/>
              </w:rPr>
              <w:t>Количество человек, которых необходимо обучить, определяет Заказчик. Место, где будет проводиться обучение, определяется Заказчиком</w:t>
            </w:r>
            <w:r w:rsidR="00455B7B">
              <w:rPr>
                <w:rFonts w:ascii="Times New Roman" w:hAnsi="Times New Roman"/>
              </w:rPr>
              <w:t xml:space="preserve"> (в пределах г. Москвы)</w:t>
            </w:r>
            <w:r w:rsidRPr="00784C1A">
              <w:rPr>
                <w:rFonts w:ascii="Times New Roman" w:hAnsi="Times New Roman"/>
              </w:rPr>
              <w:t>.</w:t>
            </w:r>
          </w:p>
        </w:tc>
      </w:tr>
    </w:tbl>
    <w:p w:rsidR="009E265B" w:rsidRPr="00455B7B" w:rsidRDefault="009E265B"/>
    <w:p w:rsidR="009E265B" w:rsidRPr="00455B7B" w:rsidRDefault="009E265B"/>
    <w:p w:rsidR="009E265B" w:rsidRPr="00455B7B" w:rsidRDefault="009E265B"/>
    <w:p w:rsidR="009E265B" w:rsidRPr="00455B7B" w:rsidRDefault="009E265B"/>
    <w:p w:rsidR="009E265B" w:rsidRPr="00455B7B" w:rsidRDefault="009E265B"/>
    <w:sectPr w:rsidR="009E265B" w:rsidRPr="00455B7B" w:rsidSect="002B6178">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1F3"/>
    <w:multiLevelType w:val="hybridMultilevel"/>
    <w:tmpl w:val="7250D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E4CCA"/>
    <w:multiLevelType w:val="hybridMultilevel"/>
    <w:tmpl w:val="B404A5AE"/>
    <w:lvl w:ilvl="0" w:tplc="71A8BF02">
      <w:start w:val="1"/>
      <w:numFmt w:val="decimal"/>
      <w:lvlText w:val="%1."/>
      <w:lvlJc w:val="left"/>
      <w:pPr>
        <w:ind w:left="1636" w:hanging="360"/>
      </w:pPr>
      <w:rPr>
        <w:rFonts w:cs="Times New Roman"/>
        <w:color w:val="auto"/>
      </w:rPr>
    </w:lvl>
    <w:lvl w:ilvl="1" w:tplc="04190019">
      <w:start w:val="1"/>
      <w:numFmt w:val="lowerLetter"/>
      <w:lvlText w:val="%2."/>
      <w:lvlJc w:val="left"/>
      <w:pPr>
        <w:ind w:left="2117" w:hanging="360"/>
      </w:pPr>
      <w:rPr>
        <w:rFonts w:cs="Times New Roman"/>
      </w:rPr>
    </w:lvl>
    <w:lvl w:ilvl="2" w:tplc="0419001B">
      <w:start w:val="1"/>
      <w:numFmt w:val="lowerRoman"/>
      <w:lvlText w:val="%3."/>
      <w:lvlJc w:val="right"/>
      <w:pPr>
        <w:ind w:left="2837" w:hanging="180"/>
      </w:pPr>
      <w:rPr>
        <w:rFonts w:cs="Times New Roman"/>
      </w:rPr>
    </w:lvl>
    <w:lvl w:ilvl="3" w:tplc="0419000F">
      <w:start w:val="1"/>
      <w:numFmt w:val="decimal"/>
      <w:lvlText w:val="%4."/>
      <w:lvlJc w:val="left"/>
      <w:pPr>
        <w:ind w:left="3557" w:hanging="360"/>
      </w:pPr>
      <w:rPr>
        <w:rFonts w:cs="Times New Roman"/>
      </w:rPr>
    </w:lvl>
    <w:lvl w:ilvl="4" w:tplc="04190019">
      <w:start w:val="1"/>
      <w:numFmt w:val="lowerLetter"/>
      <w:lvlText w:val="%5."/>
      <w:lvlJc w:val="left"/>
      <w:pPr>
        <w:ind w:left="4277" w:hanging="360"/>
      </w:pPr>
      <w:rPr>
        <w:rFonts w:cs="Times New Roman"/>
      </w:rPr>
    </w:lvl>
    <w:lvl w:ilvl="5" w:tplc="0419001B">
      <w:start w:val="1"/>
      <w:numFmt w:val="lowerRoman"/>
      <w:lvlText w:val="%6."/>
      <w:lvlJc w:val="right"/>
      <w:pPr>
        <w:ind w:left="4997" w:hanging="180"/>
      </w:pPr>
      <w:rPr>
        <w:rFonts w:cs="Times New Roman"/>
      </w:rPr>
    </w:lvl>
    <w:lvl w:ilvl="6" w:tplc="0419000F">
      <w:start w:val="1"/>
      <w:numFmt w:val="decimal"/>
      <w:lvlText w:val="%7."/>
      <w:lvlJc w:val="left"/>
      <w:pPr>
        <w:ind w:left="5717" w:hanging="360"/>
      </w:pPr>
      <w:rPr>
        <w:rFonts w:cs="Times New Roman"/>
      </w:rPr>
    </w:lvl>
    <w:lvl w:ilvl="7" w:tplc="04190019">
      <w:start w:val="1"/>
      <w:numFmt w:val="lowerLetter"/>
      <w:lvlText w:val="%8."/>
      <w:lvlJc w:val="left"/>
      <w:pPr>
        <w:ind w:left="6437" w:hanging="360"/>
      </w:pPr>
      <w:rPr>
        <w:rFonts w:cs="Times New Roman"/>
      </w:rPr>
    </w:lvl>
    <w:lvl w:ilvl="8" w:tplc="0419001B">
      <w:start w:val="1"/>
      <w:numFmt w:val="lowerRoman"/>
      <w:lvlText w:val="%9."/>
      <w:lvlJc w:val="right"/>
      <w:pPr>
        <w:ind w:left="7157" w:hanging="180"/>
      </w:pPr>
      <w:rPr>
        <w:rFonts w:cs="Times New Roman"/>
      </w:rPr>
    </w:lvl>
  </w:abstractNum>
  <w:abstractNum w:abstractNumId="2">
    <w:nsid w:val="1AB14134"/>
    <w:multiLevelType w:val="hybridMultilevel"/>
    <w:tmpl w:val="D7242DF6"/>
    <w:lvl w:ilvl="0" w:tplc="D6B45FC8">
      <w:start w:val="140"/>
      <w:numFmt w:val="bullet"/>
      <w:lvlText w:val="-"/>
      <w:lvlJc w:val="left"/>
      <w:pPr>
        <w:tabs>
          <w:tab w:val="num" w:pos="360"/>
        </w:tabs>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4534065"/>
    <w:multiLevelType w:val="hybridMultilevel"/>
    <w:tmpl w:val="DFA8D3B2"/>
    <w:lvl w:ilvl="0" w:tplc="886AF3AC">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4">
    <w:nsid w:val="4EC63C00"/>
    <w:multiLevelType w:val="hybridMultilevel"/>
    <w:tmpl w:val="F0F44F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8667039"/>
    <w:multiLevelType w:val="hybridMultilevel"/>
    <w:tmpl w:val="46CA1FF2"/>
    <w:lvl w:ilvl="0" w:tplc="D51299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317CEA"/>
    <w:multiLevelType w:val="multilevel"/>
    <w:tmpl w:val="D0AE3434"/>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716"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7."/>
      <w:lvlJc w:val="left"/>
      <w:pPr>
        <w:ind w:left="3240" w:hanging="1080"/>
      </w:pPr>
      <w:rPr>
        <w:rFonts w:ascii="Times New Roman" w:eastAsia="Times New Roman" w:hAnsi="Times New Roman" w:cs="Times New Roman"/>
        <w:b/>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77B65F5F"/>
    <w:multiLevelType w:val="multilevel"/>
    <w:tmpl w:val="FCAA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4818D9"/>
    <w:multiLevelType w:val="hybridMultilevel"/>
    <w:tmpl w:val="C3869A76"/>
    <w:lvl w:ilvl="0" w:tplc="D7707732">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nsid w:val="7B0B3A31"/>
    <w:multiLevelType w:val="hybridMultilevel"/>
    <w:tmpl w:val="52669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0"/>
  </w:num>
  <w:num w:numId="6">
    <w:abstractNumId w:val="9"/>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5111"/>
    <w:rsid w:val="00016999"/>
    <w:rsid w:val="000270E7"/>
    <w:rsid w:val="00040ACD"/>
    <w:rsid w:val="0005218B"/>
    <w:rsid w:val="0005601F"/>
    <w:rsid w:val="00066145"/>
    <w:rsid w:val="000B37AF"/>
    <w:rsid w:val="000C3217"/>
    <w:rsid w:val="000C5B50"/>
    <w:rsid w:val="000D5E99"/>
    <w:rsid w:val="000E6D6B"/>
    <w:rsid w:val="000F3596"/>
    <w:rsid w:val="00104B5E"/>
    <w:rsid w:val="0010512E"/>
    <w:rsid w:val="001139C1"/>
    <w:rsid w:val="001143A9"/>
    <w:rsid w:val="00122606"/>
    <w:rsid w:val="00134848"/>
    <w:rsid w:val="00135DE6"/>
    <w:rsid w:val="00171618"/>
    <w:rsid w:val="00171DF3"/>
    <w:rsid w:val="00191714"/>
    <w:rsid w:val="001A094A"/>
    <w:rsid w:val="001A3317"/>
    <w:rsid w:val="001A41C3"/>
    <w:rsid w:val="001A5868"/>
    <w:rsid w:val="001B125F"/>
    <w:rsid w:val="001E123C"/>
    <w:rsid w:val="002054CC"/>
    <w:rsid w:val="002109E2"/>
    <w:rsid w:val="00211EF4"/>
    <w:rsid w:val="00237ED5"/>
    <w:rsid w:val="00241E7E"/>
    <w:rsid w:val="002711F6"/>
    <w:rsid w:val="00272D2A"/>
    <w:rsid w:val="00283263"/>
    <w:rsid w:val="00291A16"/>
    <w:rsid w:val="002A3A8B"/>
    <w:rsid w:val="002A6DEF"/>
    <w:rsid w:val="002B6178"/>
    <w:rsid w:val="002C6701"/>
    <w:rsid w:val="002C7B01"/>
    <w:rsid w:val="002E1DD0"/>
    <w:rsid w:val="002F511F"/>
    <w:rsid w:val="00304D96"/>
    <w:rsid w:val="00312C66"/>
    <w:rsid w:val="0035378D"/>
    <w:rsid w:val="00356E5D"/>
    <w:rsid w:val="00373DEF"/>
    <w:rsid w:val="0038780C"/>
    <w:rsid w:val="003A25D6"/>
    <w:rsid w:val="003A35CA"/>
    <w:rsid w:val="003A49CA"/>
    <w:rsid w:val="003B2839"/>
    <w:rsid w:val="003F590D"/>
    <w:rsid w:val="00402D9B"/>
    <w:rsid w:val="00416AEA"/>
    <w:rsid w:val="00416C80"/>
    <w:rsid w:val="00417B7A"/>
    <w:rsid w:val="00421FA8"/>
    <w:rsid w:val="0042529F"/>
    <w:rsid w:val="00431595"/>
    <w:rsid w:val="0043341E"/>
    <w:rsid w:val="0043516B"/>
    <w:rsid w:val="00452CAF"/>
    <w:rsid w:val="00455B7B"/>
    <w:rsid w:val="004567CF"/>
    <w:rsid w:val="004835AF"/>
    <w:rsid w:val="004945DA"/>
    <w:rsid w:val="004C088F"/>
    <w:rsid w:val="00504E6E"/>
    <w:rsid w:val="00544AA8"/>
    <w:rsid w:val="00545CE5"/>
    <w:rsid w:val="00553215"/>
    <w:rsid w:val="00561019"/>
    <w:rsid w:val="00573C2C"/>
    <w:rsid w:val="00580C1E"/>
    <w:rsid w:val="005A2698"/>
    <w:rsid w:val="005B7B33"/>
    <w:rsid w:val="005C73F9"/>
    <w:rsid w:val="005E1414"/>
    <w:rsid w:val="005E56D3"/>
    <w:rsid w:val="006039D7"/>
    <w:rsid w:val="00667C07"/>
    <w:rsid w:val="0067119D"/>
    <w:rsid w:val="00682AF8"/>
    <w:rsid w:val="00683063"/>
    <w:rsid w:val="006B175A"/>
    <w:rsid w:val="006C1CC9"/>
    <w:rsid w:val="006C581F"/>
    <w:rsid w:val="006C60BC"/>
    <w:rsid w:val="006D0418"/>
    <w:rsid w:val="006F09EB"/>
    <w:rsid w:val="0072530C"/>
    <w:rsid w:val="00755043"/>
    <w:rsid w:val="00783C04"/>
    <w:rsid w:val="00784C1A"/>
    <w:rsid w:val="007903CC"/>
    <w:rsid w:val="00793467"/>
    <w:rsid w:val="00855260"/>
    <w:rsid w:val="00873139"/>
    <w:rsid w:val="00877D62"/>
    <w:rsid w:val="008D5B0F"/>
    <w:rsid w:val="008E7512"/>
    <w:rsid w:val="008F364A"/>
    <w:rsid w:val="008F7745"/>
    <w:rsid w:val="00910B9C"/>
    <w:rsid w:val="00912151"/>
    <w:rsid w:val="0092269E"/>
    <w:rsid w:val="00932AF4"/>
    <w:rsid w:val="00944519"/>
    <w:rsid w:val="00955713"/>
    <w:rsid w:val="00961D14"/>
    <w:rsid w:val="0098111F"/>
    <w:rsid w:val="00981C20"/>
    <w:rsid w:val="0099026C"/>
    <w:rsid w:val="00995111"/>
    <w:rsid w:val="009A1377"/>
    <w:rsid w:val="009A1FAF"/>
    <w:rsid w:val="009B37EC"/>
    <w:rsid w:val="009C4104"/>
    <w:rsid w:val="009C7B14"/>
    <w:rsid w:val="009D0AC7"/>
    <w:rsid w:val="009D21D9"/>
    <w:rsid w:val="009E0A91"/>
    <w:rsid w:val="009E265B"/>
    <w:rsid w:val="009F4D4E"/>
    <w:rsid w:val="00A05B58"/>
    <w:rsid w:val="00A36645"/>
    <w:rsid w:val="00A746E0"/>
    <w:rsid w:val="00A954D8"/>
    <w:rsid w:val="00AA0967"/>
    <w:rsid w:val="00AE2AC4"/>
    <w:rsid w:val="00AE6E96"/>
    <w:rsid w:val="00AF2F17"/>
    <w:rsid w:val="00AF37BD"/>
    <w:rsid w:val="00B167E1"/>
    <w:rsid w:val="00B169C9"/>
    <w:rsid w:val="00B344DF"/>
    <w:rsid w:val="00B344E0"/>
    <w:rsid w:val="00B4362A"/>
    <w:rsid w:val="00B52870"/>
    <w:rsid w:val="00B75B7C"/>
    <w:rsid w:val="00B80C75"/>
    <w:rsid w:val="00B84D4B"/>
    <w:rsid w:val="00B91802"/>
    <w:rsid w:val="00B92F59"/>
    <w:rsid w:val="00BA272B"/>
    <w:rsid w:val="00BB4F42"/>
    <w:rsid w:val="00BD31C4"/>
    <w:rsid w:val="00BD4069"/>
    <w:rsid w:val="00BE43E5"/>
    <w:rsid w:val="00BF33F1"/>
    <w:rsid w:val="00BF6F52"/>
    <w:rsid w:val="00BF7D99"/>
    <w:rsid w:val="00C06817"/>
    <w:rsid w:val="00C310E2"/>
    <w:rsid w:val="00C320EA"/>
    <w:rsid w:val="00C36704"/>
    <w:rsid w:val="00C512AC"/>
    <w:rsid w:val="00C766CB"/>
    <w:rsid w:val="00C808DB"/>
    <w:rsid w:val="00C81EB5"/>
    <w:rsid w:val="00C87E68"/>
    <w:rsid w:val="00CA1E50"/>
    <w:rsid w:val="00CE0BE1"/>
    <w:rsid w:val="00D00FFF"/>
    <w:rsid w:val="00D20745"/>
    <w:rsid w:val="00D4623A"/>
    <w:rsid w:val="00D46725"/>
    <w:rsid w:val="00D46F41"/>
    <w:rsid w:val="00D56349"/>
    <w:rsid w:val="00D60634"/>
    <w:rsid w:val="00D709D0"/>
    <w:rsid w:val="00D807B6"/>
    <w:rsid w:val="00D8763A"/>
    <w:rsid w:val="00D94EF8"/>
    <w:rsid w:val="00DA4C27"/>
    <w:rsid w:val="00DB46DF"/>
    <w:rsid w:val="00DB60EC"/>
    <w:rsid w:val="00DD4435"/>
    <w:rsid w:val="00DD5F2F"/>
    <w:rsid w:val="00DE03A4"/>
    <w:rsid w:val="00DE4BE3"/>
    <w:rsid w:val="00E07959"/>
    <w:rsid w:val="00E105B1"/>
    <w:rsid w:val="00E176FB"/>
    <w:rsid w:val="00E239DB"/>
    <w:rsid w:val="00E308B3"/>
    <w:rsid w:val="00E32A20"/>
    <w:rsid w:val="00E42377"/>
    <w:rsid w:val="00E62A8D"/>
    <w:rsid w:val="00E64B5B"/>
    <w:rsid w:val="00E91CB4"/>
    <w:rsid w:val="00EB36DD"/>
    <w:rsid w:val="00EF20BF"/>
    <w:rsid w:val="00F005DD"/>
    <w:rsid w:val="00F05E8E"/>
    <w:rsid w:val="00F06E61"/>
    <w:rsid w:val="00F21C6C"/>
    <w:rsid w:val="00F317AE"/>
    <w:rsid w:val="00F45317"/>
    <w:rsid w:val="00F50B93"/>
    <w:rsid w:val="00F67C98"/>
    <w:rsid w:val="00F70B64"/>
    <w:rsid w:val="00F76B1E"/>
    <w:rsid w:val="00F979BB"/>
    <w:rsid w:val="00F979F8"/>
    <w:rsid w:val="00FE0E93"/>
    <w:rsid w:val="00FE3F66"/>
    <w:rsid w:val="00FF16D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783C04"/>
    <w:rPr>
      <w:rFonts w:cs="Times New Roman"/>
      <w:sz w:val="24"/>
      <w:szCs w:val="24"/>
      <w:lang w:eastAsia="en-US"/>
    </w:rPr>
  </w:style>
  <w:style w:type="paragraph" w:styleId="1">
    <w:name w:val="heading 1"/>
    <w:basedOn w:val="a0"/>
    <w:next w:val="a0"/>
    <w:link w:val="10"/>
    <w:uiPriority w:val="99"/>
    <w:qFormat/>
    <w:rsid w:val="00783C04"/>
    <w:pPr>
      <w:keepNext/>
      <w:spacing w:before="240" w:after="60"/>
      <w:outlineLvl w:val="0"/>
    </w:pPr>
    <w:rPr>
      <w:rFonts w:ascii="Cambria" w:hAnsi="Cambria"/>
      <w:b/>
      <w:bCs/>
      <w:kern w:val="32"/>
      <w:sz w:val="32"/>
      <w:szCs w:val="32"/>
    </w:rPr>
  </w:style>
  <w:style w:type="paragraph" w:styleId="2">
    <w:name w:val="heading 2"/>
    <w:basedOn w:val="a0"/>
    <w:next w:val="a0"/>
    <w:link w:val="20"/>
    <w:uiPriority w:val="99"/>
    <w:qFormat/>
    <w:rsid w:val="00783C04"/>
    <w:pPr>
      <w:keepNext/>
      <w:spacing w:before="240" w:after="60"/>
      <w:outlineLvl w:val="1"/>
    </w:pPr>
    <w:rPr>
      <w:rFonts w:ascii="Cambria" w:hAnsi="Cambria"/>
      <w:b/>
      <w:bCs/>
      <w:i/>
      <w:iCs/>
      <w:sz w:val="28"/>
      <w:szCs w:val="28"/>
    </w:rPr>
  </w:style>
  <w:style w:type="paragraph" w:styleId="3">
    <w:name w:val="heading 3"/>
    <w:basedOn w:val="a0"/>
    <w:next w:val="a0"/>
    <w:link w:val="30"/>
    <w:uiPriority w:val="99"/>
    <w:qFormat/>
    <w:rsid w:val="00783C04"/>
    <w:pPr>
      <w:keepNext/>
      <w:spacing w:before="240" w:after="60"/>
      <w:outlineLvl w:val="2"/>
    </w:pPr>
    <w:rPr>
      <w:rFonts w:ascii="Cambria" w:hAnsi="Cambria"/>
      <w:b/>
      <w:bCs/>
      <w:sz w:val="26"/>
      <w:szCs w:val="26"/>
    </w:rPr>
  </w:style>
  <w:style w:type="paragraph" w:styleId="4">
    <w:name w:val="heading 4"/>
    <w:basedOn w:val="a0"/>
    <w:next w:val="a0"/>
    <w:link w:val="40"/>
    <w:uiPriority w:val="99"/>
    <w:qFormat/>
    <w:rsid w:val="00783C04"/>
    <w:pPr>
      <w:keepNext/>
      <w:spacing w:before="240" w:after="60"/>
      <w:outlineLvl w:val="3"/>
    </w:pPr>
    <w:rPr>
      <w:b/>
      <w:bCs/>
      <w:sz w:val="28"/>
      <w:szCs w:val="28"/>
    </w:rPr>
  </w:style>
  <w:style w:type="paragraph" w:styleId="5">
    <w:name w:val="heading 5"/>
    <w:basedOn w:val="a0"/>
    <w:next w:val="a0"/>
    <w:link w:val="50"/>
    <w:uiPriority w:val="99"/>
    <w:qFormat/>
    <w:rsid w:val="00783C04"/>
    <w:pPr>
      <w:spacing w:before="240" w:after="60"/>
      <w:outlineLvl w:val="4"/>
    </w:pPr>
    <w:rPr>
      <w:b/>
      <w:bCs/>
      <w:i/>
      <w:iCs/>
      <w:sz w:val="26"/>
      <w:szCs w:val="26"/>
    </w:rPr>
  </w:style>
  <w:style w:type="paragraph" w:styleId="6">
    <w:name w:val="heading 6"/>
    <w:basedOn w:val="a0"/>
    <w:next w:val="a0"/>
    <w:link w:val="60"/>
    <w:uiPriority w:val="99"/>
    <w:qFormat/>
    <w:rsid w:val="00783C04"/>
    <w:pPr>
      <w:spacing w:before="240" w:after="60"/>
      <w:outlineLvl w:val="5"/>
    </w:pPr>
    <w:rPr>
      <w:b/>
      <w:bCs/>
      <w:sz w:val="22"/>
      <w:szCs w:val="22"/>
    </w:rPr>
  </w:style>
  <w:style w:type="paragraph" w:styleId="7">
    <w:name w:val="heading 7"/>
    <w:basedOn w:val="a0"/>
    <w:next w:val="a0"/>
    <w:link w:val="70"/>
    <w:uiPriority w:val="99"/>
    <w:qFormat/>
    <w:rsid w:val="00783C04"/>
    <w:pPr>
      <w:spacing w:before="240" w:after="60"/>
      <w:outlineLvl w:val="6"/>
    </w:pPr>
  </w:style>
  <w:style w:type="paragraph" w:styleId="8">
    <w:name w:val="heading 8"/>
    <w:basedOn w:val="a0"/>
    <w:next w:val="a0"/>
    <w:link w:val="80"/>
    <w:uiPriority w:val="99"/>
    <w:qFormat/>
    <w:rsid w:val="00783C04"/>
    <w:pPr>
      <w:spacing w:before="240" w:after="60"/>
      <w:outlineLvl w:val="7"/>
    </w:pPr>
    <w:rPr>
      <w:i/>
      <w:iCs/>
    </w:rPr>
  </w:style>
  <w:style w:type="paragraph" w:styleId="9">
    <w:name w:val="heading 9"/>
    <w:basedOn w:val="a0"/>
    <w:next w:val="a0"/>
    <w:link w:val="90"/>
    <w:uiPriority w:val="99"/>
    <w:qFormat/>
    <w:rsid w:val="00783C04"/>
    <w:pPr>
      <w:spacing w:before="240" w:after="60"/>
      <w:outlineLvl w:val="8"/>
    </w:pPr>
    <w:rPr>
      <w:rFonts w:ascii="Cambria" w:hAnsi="Cambria"/>
      <w:sz w:val="22"/>
      <w:szCs w:val="22"/>
    </w:rPr>
  </w:style>
  <w:style w:type="character" w:default="1" w:styleId="a1">
    <w:name w:val="Default Paragraph Font"/>
    <w:uiPriority w:val="99"/>
    <w:semiHidden/>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83C04"/>
    <w:rPr>
      <w:rFonts w:ascii="Cambria" w:hAnsi="Cambria" w:cs="Times New Roman"/>
      <w:b/>
      <w:bCs/>
      <w:kern w:val="32"/>
      <w:sz w:val="32"/>
      <w:szCs w:val="32"/>
    </w:rPr>
  </w:style>
  <w:style w:type="character" w:customStyle="1" w:styleId="20">
    <w:name w:val="Заголовок 2 Знак"/>
    <w:basedOn w:val="a1"/>
    <w:link w:val="2"/>
    <w:uiPriority w:val="99"/>
    <w:semiHidden/>
    <w:locked/>
    <w:rsid w:val="00783C04"/>
    <w:rPr>
      <w:rFonts w:ascii="Cambria" w:hAnsi="Cambria" w:cs="Times New Roman"/>
      <w:b/>
      <w:bCs/>
      <w:i/>
      <w:iCs/>
      <w:sz w:val="28"/>
      <w:szCs w:val="28"/>
    </w:rPr>
  </w:style>
  <w:style w:type="character" w:customStyle="1" w:styleId="30">
    <w:name w:val="Заголовок 3 Знак"/>
    <w:basedOn w:val="a1"/>
    <w:link w:val="3"/>
    <w:uiPriority w:val="99"/>
    <w:semiHidden/>
    <w:locked/>
    <w:rsid w:val="00783C04"/>
    <w:rPr>
      <w:rFonts w:ascii="Cambria" w:hAnsi="Cambria" w:cs="Times New Roman"/>
      <w:b/>
      <w:bCs/>
      <w:sz w:val="26"/>
      <w:szCs w:val="26"/>
    </w:rPr>
  </w:style>
  <w:style w:type="character" w:customStyle="1" w:styleId="40">
    <w:name w:val="Заголовок 4 Знак"/>
    <w:basedOn w:val="a1"/>
    <w:link w:val="4"/>
    <w:uiPriority w:val="99"/>
    <w:semiHidden/>
    <w:locked/>
    <w:rsid w:val="00783C04"/>
    <w:rPr>
      <w:rFonts w:cs="Times New Roman"/>
      <w:b/>
      <w:bCs/>
      <w:sz w:val="28"/>
      <w:szCs w:val="28"/>
    </w:rPr>
  </w:style>
  <w:style w:type="character" w:customStyle="1" w:styleId="50">
    <w:name w:val="Заголовок 5 Знак"/>
    <w:basedOn w:val="a1"/>
    <w:link w:val="5"/>
    <w:uiPriority w:val="99"/>
    <w:semiHidden/>
    <w:locked/>
    <w:rsid w:val="00783C04"/>
    <w:rPr>
      <w:rFonts w:cs="Times New Roman"/>
      <w:b/>
      <w:bCs/>
      <w:i/>
      <w:iCs/>
      <w:sz w:val="26"/>
      <w:szCs w:val="26"/>
    </w:rPr>
  </w:style>
  <w:style w:type="character" w:customStyle="1" w:styleId="60">
    <w:name w:val="Заголовок 6 Знак"/>
    <w:basedOn w:val="a1"/>
    <w:link w:val="6"/>
    <w:uiPriority w:val="99"/>
    <w:semiHidden/>
    <w:locked/>
    <w:rsid w:val="00783C04"/>
    <w:rPr>
      <w:rFonts w:cs="Times New Roman"/>
      <w:b/>
      <w:bCs/>
    </w:rPr>
  </w:style>
  <w:style w:type="character" w:customStyle="1" w:styleId="70">
    <w:name w:val="Заголовок 7 Знак"/>
    <w:basedOn w:val="a1"/>
    <w:link w:val="7"/>
    <w:uiPriority w:val="99"/>
    <w:semiHidden/>
    <w:locked/>
    <w:rsid w:val="00783C04"/>
    <w:rPr>
      <w:rFonts w:cs="Times New Roman"/>
      <w:sz w:val="24"/>
      <w:szCs w:val="24"/>
    </w:rPr>
  </w:style>
  <w:style w:type="character" w:customStyle="1" w:styleId="80">
    <w:name w:val="Заголовок 8 Знак"/>
    <w:basedOn w:val="a1"/>
    <w:link w:val="8"/>
    <w:uiPriority w:val="99"/>
    <w:semiHidden/>
    <w:locked/>
    <w:rsid w:val="00783C04"/>
    <w:rPr>
      <w:rFonts w:cs="Times New Roman"/>
      <w:i/>
      <w:iCs/>
      <w:sz w:val="24"/>
      <w:szCs w:val="24"/>
    </w:rPr>
  </w:style>
  <w:style w:type="character" w:customStyle="1" w:styleId="90">
    <w:name w:val="Заголовок 9 Знак"/>
    <w:basedOn w:val="a1"/>
    <w:link w:val="9"/>
    <w:uiPriority w:val="99"/>
    <w:semiHidden/>
    <w:locked/>
    <w:rsid w:val="00783C04"/>
    <w:rPr>
      <w:rFonts w:ascii="Cambria" w:hAnsi="Cambria" w:cs="Times New Roman"/>
    </w:rPr>
  </w:style>
  <w:style w:type="paragraph" w:customStyle="1" w:styleId="a">
    <w:name w:val="Текст ТД"/>
    <w:basedOn w:val="a0"/>
    <w:link w:val="a4"/>
    <w:uiPriority w:val="99"/>
    <w:rsid w:val="002B6178"/>
    <w:pPr>
      <w:numPr>
        <w:numId w:val="1"/>
      </w:numPr>
      <w:autoSpaceDE w:val="0"/>
      <w:autoSpaceDN w:val="0"/>
      <w:adjustRightInd w:val="0"/>
      <w:jc w:val="both"/>
    </w:pPr>
    <w:rPr>
      <w:rFonts w:ascii="Times New Roman" w:hAnsi="Times New Roman"/>
      <w:szCs w:val="20"/>
      <w:lang/>
    </w:rPr>
  </w:style>
  <w:style w:type="character" w:customStyle="1" w:styleId="a4">
    <w:name w:val="Текст ТД Знак"/>
    <w:link w:val="a"/>
    <w:uiPriority w:val="99"/>
    <w:locked/>
    <w:rsid w:val="002B6178"/>
    <w:rPr>
      <w:rFonts w:ascii="Times New Roman" w:hAnsi="Times New Roman"/>
      <w:sz w:val="24"/>
    </w:rPr>
  </w:style>
  <w:style w:type="paragraph" w:customStyle="1" w:styleId="a5">
    <w:name w:val="Подраздел"/>
    <w:basedOn w:val="a0"/>
    <w:uiPriority w:val="99"/>
    <w:rsid w:val="002B6178"/>
    <w:pPr>
      <w:suppressAutoHyphens/>
      <w:spacing w:before="240" w:after="120"/>
      <w:jc w:val="center"/>
    </w:pPr>
    <w:rPr>
      <w:rFonts w:ascii="TimesDL" w:hAnsi="TimesDL" w:cs="TimesDL"/>
      <w:b/>
      <w:bCs/>
      <w:smallCaps/>
      <w:spacing w:val="-2"/>
      <w:lang w:eastAsia="ru-RU"/>
    </w:rPr>
  </w:style>
  <w:style w:type="paragraph" w:styleId="a6">
    <w:name w:val="Title"/>
    <w:basedOn w:val="a0"/>
    <w:next w:val="a0"/>
    <w:link w:val="a7"/>
    <w:uiPriority w:val="99"/>
    <w:qFormat/>
    <w:rsid w:val="00783C04"/>
    <w:pPr>
      <w:spacing w:before="240" w:after="60"/>
      <w:jc w:val="center"/>
      <w:outlineLvl w:val="0"/>
    </w:pPr>
    <w:rPr>
      <w:rFonts w:ascii="Cambria" w:hAnsi="Cambria"/>
      <w:b/>
      <w:bCs/>
      <w:kern w:val="28"/>
      <w:sz w:val="32"/>
      <w:szCs w:val="32"/>
    </w:rPr>
  </w:style>
  <w:style w:type="character" w:customStyle="1" w:styleId="a7">
    <w:name w:val="Название Знак"/>
    <w:basedOn w:val="a1"/>
    <w:link w:val="a6"/>
    <w:uiPriority w:val="99"/>
    <w:locked/>
    <w:rsid w:val="00783C04"/>
    <w:rPr>
      <w:rFonts w:ascii="Cambria" w:hAnsi="Cambria" w:cs="Times New Roman"/>
      <w:b/>
      <w:bCs/>
      <w:kern w:val="28"/>
      <w:sz w:val="32"/>
      <w:szCs w:val="32"/>
    </w:rPr>
  </w:style>
  <w:style w:type="paragraph" w:styleId="a8">
    <w:name w:val="Subtitle"/>
    <w:basedOn w:val="a0"/>
    <w:next w:val="a0"/>
    <w:link w:val="a9"/>
    <w:uiPriority w:val="99"/>
    <w:qFormat/>
    <w:rsid w:val="00783C04"/>
    <w:pPr>
      <w:spacing w:after="60"/>
      <w:jc w:val="center"/>
      <w:outlineLvl w:val="1"/>
    </w:pPr>
    <w:rPr>
      <w:rFonts w:ascii="Cambria" w:hAnsi="Cambria"/>
    </w:rPr>
  </w:style>
  <w:style w:type="character" w:customStyle="1" w:styleId="a9">
    <w:name w:val="Подзаголовок Знак"/>
    <w:basedOn w:val="a1"/>
    <w:link w:val="a8"/>
    <w:uiPriority w:val="99"/>
    <w:locked/>
    <w:rsid w:val="00783C04"/>
    <w:rPr>
      <w:rFonts w:ascii="Cambria" w:hAnsi="Cambria" w:cs="Times New Roman"/>
      <w:sz w:val="24"/>
      <w:szCs w:val="24"/>
    </w:rPr>
  </w:style>
  <w:style w:type="character" w:styleId="aa">
    <w:name w:val="Strong"/>
    <w:basedOn w:val="a1"/>
    <w:uiPriority w:val="99"/>
    <w:qFormat/>
    <w:rsid w:val="00783C04"/>
    <w:rPr>
      <w:rFonts w:cs="Times New Roman"/>
      <w:b/>
      <w:bCs/>
    </w:rPr>
  </w:style>
  <w:style w:type="character" w:styleId="ab">
    <w:name w:val="Emphasis"/>
    <w:basedOn w:val="a1"/>
    <w:uiPriority w:val="99"/>
    <w:qFormat/>
    <w:rsid w:val="00783C04"/>
    <w:rPr>
      <w:rFonts w:ascii="Calibri" w:hAnsi="Calibri" w:cs="Times New Roman"/>
      <w:b/>
      <w:i/>
      <w:iCs/>
    </w:rPr>
  </w:style>
  <w:style w:type="paragraph" w:styleId="ac">
    <w:name w:val="No Spacing"/>
    <w:basedOn w:val="a0"/>
    <w:uiPriority w:val="99"/>
    <w:qFormat/>
    <w:rsid w:val="00783C04"/>
    <w:rPr>
      <w:szCs w:val="32"/>
    </w:rPr>
  </w:style>
  <w:style w:type="paragraph" w:styleId="ad">
    <w:name w:val="List Paragraph"/>
    <w:basedOn w:val="a0"/>
    <w:link w:val="ae"/>
    <w:uiPriority w:val="99"/>
    <w:qFormat/>
    <w:rsid w:val="00783C04"/>
    <w:pPr>
      <w:ind w:left="720"/>
      <w:contextualSpacing/>
    </w:pPr>
    <w:rPr>
      <w:szCs w:val="20"/>
      <w:lang/>
    </w:rPr>
  </w:style>
  <w:style w:type="paragraph" w:styleId="21">
    <w:name w:val="Quote"/>
    <w:basedOn w:val="a0"/>
    <w:next w:val="a0"/>
    <w:link w:val="22"/>
    <w:uiPriority w:val="99"/>
    <w:qFormat/>
    <w:rsid w:val="00783C04"/>
    <w:rPr>
      <w:i/>
    </w:rPr>
  </w:style>
  <w:style w:type="character" w:customStyle="1" w:styleId="22">
    <w:name w:val="Цитата 2 Знак"/>
    <w:basedOn w:val="a1"/>
    <w:link w:val="21"/>
    <w:uiPriority w:val="99"/>
    <w:locked/>
    <w:rsid w:val="00783C04"/>
    <w:rPr>
      <w:rFonts w:cs="Times New Roman"/>
      <w:i/>
      <w:sz w:val="24"/>
      <w:szCs w:val="24"/>
    </w:rPr>
  </w:style>
  <w:style w:type="paragraph" w:styleId="af">
    <w:name w:val="Intense Quote"/>
    <w:basedOn w:val="a0"/>
    <w:next w:val="a0"/>
    <w:link w:val="af0"/>
    <w:uiPriority w:val="99"/>
    <w:qFormat/>
    <w:rsid w:val="00783C04"/>
    <w:pPr>
      <w:ind w:left="720" w:right="720"/>
    </w:pPr>
    <w:rPr>
      <w:b/>
      <w:i/>
      <w:szCs w:val="22"/>
    </w:rPr>
  </w:style>
  <w:style w:type="character" w:customStyle="1" w:styleId="af0">
    <w:name w:val="Выделенная цитата Знак"/>
    <w:basedOn w:val="a1"/>
    <w:link w:val="af"/>
    <w:uiPriority w:val="99"/>
    <w:locked/>
    <w:rsid w:val="00783C04"/>
    <w:rPr>
      <w:rFonts w:cs="Times New Roman"/>
      <w:b/>
      <w:i/>
      <w:sz w:val="24"/>
    </w:rPr>
  </w:style>
  <w:style w:type="character" w:styleId="af1">
    <w:name w:val="Subtle Emphasis"/>
    <w:basedOn w:val="a1"/>
    <w:uiPriority w:val="99"/>
    <w:qFormat/>
    <w:rsid w:val="00783C04"/>
    <w:rPr>
      <w:rFonts w:cs="Times New Roman"/>
      <w:i/>
      <w:color w:val="5A5A5A"/>
    </w:rPr>
  </w:style>
  <w:style w:type="character" w:styleId="af2">
    <w:name w:val="Intense Emphasis"/>
    <w:basedOn w:val="a1"/>
    <w:uiPriority w:val="99"/>
    <w:qFormat/>
    <w:rsid w:val="00783C04"/>
    <w:rPr>
      <w:rFonts w:cs="Times New Roman"/>
      <w:b/>
      <w:i/>
      <w:sz w:val="24"/>
      <w:szCs w:val="24"/>
      <w:u w:val="single"/>
    </w:rPr>
  </w:style>
  <w:style w:type="character" w:styleId="af3">
    <w:name w:val="Subtle Reference"/>
    <w:basedOn w:val="a1"/>
    <w:uiPriority w:val="99"/>
    <w:qFormat/>
    <w:rsid w:val="00783C04"/>
    <w:rPr>
      <w:rFonts w:cs="Times New Roman"/>
      <w:sz w:val="24"/>
      <w:szCs w:val="24"/>
      <w:u w:val="single"/>
    </w:rPr>
  </w:style>
  <w:style w:type="character" w:styleId="af4">
    <w:name w:val="Intense Reference"/>
    <w:basedOn w:val="a1"/>
    <w:uiPriority w:val="99"/>
    <w:qFormat/>
    <w:rsid w:val="00783C04"/>
    <w:rPr>
      <w:rFonts w:cs="Times New Roman"/>
      <w:b/>
      <w:sz w:val="24"/>
      <w:u w:val="single"/>
    </w:rPr>
  </w:style>
  <w:style w:type="character" w:styleId="af5">
    <w:name w:val="Book Title"/>
    <w:basedOn w:val="a1"/>
    <w:uiPriority w:val="99"/>
    <w:qFormat/>
    <w:rsid w:val="00783C04"/>
    <w:rPr>
      <w:rFonts w:ascii="Cambria" w:hAnsi="Cambria" w:cs="Times New Roman"/>
      <w:b/>
      <w:i/>
      <w:sz w:val="24"/>
      <w:szCs w:val="24"/>
    </w:rPr>
  </w:style>
  <w:style w:type="paragraph" w:styleId="af6">
    <w:name w:val="TOC Heading"/>
    <w:basedOn w:val="1"/>
    <w:next w:val="a0"/>
    <w:uiPriority w:val="99"/>
    <w:qFormat/>
    <w:rsid w:val="00783C04"/>
    <w:pPr>
      <w:outlineLvl w:val="9"/>
    </w:pPr>
  </w:style>
  <w:style w:type="paragraph" w:customStyle="1" w:styleId="31">
    <w:name w:val="Стиль3"/>
    <w:basedOn w:val="a0"/>
    <w:link w:val="32"/>
    <w:uiPriority w:val="99"/>
    <w:rsid w:val="00B344E0"/>
    <w:pPr>
      <w:jc w:val="both"/>
    </w:pPr>
    <w:rPr>
      <w:rFonts w:ascii="Times New Roman" w:hAnsi="Times New Roman"/>
    </w:rPr>
  </w:style>
  <w:style w:type="character" w:customStyle="1" w:styleId="32">
    <w:name w:val="Стиль3 Знак"/>
    <w:basedOn w:val="a1"/>
    <w:link w:val="31"/>
    <w:uiPriority w:val="99"/>
    <w:locked/>
    <w:rsid w:val="00B344E0"/>
    <w:rPr>
      <w:rFonts w:ascii="Times New Roman" w:hAnsi="Times New Roman" w:cs="Times New Roman"/>
      <w:sz w:val="24"/>
      <w:szCs w:val="24"/>
    </w:rPr>
  </w:style>
  <w:style w:type="character" w:customStyle="1" w:styleId="ae">
    <w:name w:val="Абзац списка Знак"/>
    <w:link w:val="ad"/>
    <w:uiPriority w:val="99"/>
    <w:locked/>
    <w:rsid w:val="0092269E"/>
    <w:rPr>
      <w:sz w:val="24"/>
    </w:rPr>
  </w:style>
  <w:style w:type="paragraph" w:customStyle="1" w:styleId="23">
    <w:name w:val="Стиль2"/>
    <w:basedOn w:val="a0"/>
    <w:link w:val="24"/>
    <w:qFormat/>
    <w:rsid w:val="00D94EF8"/>
    <w:pPr>
      <w:autoSpaceDE w:val="0"/>
      <w:autoSpaceDN w:val="0"/>
      <w:adjustRightInd w:val="0"/>
      <w:spacing w:line="276" w:lineRule="auto"/>
      <w:jc w:val="both"/>
    </w:pPr>
    <w:rPr>
      <w:rFonts w:ascii="Times New Roman" w:hAnsi="Times New Roman"/>
    </w:rPr>
  </w:style>
  <w:style w:type="character" w:customStyle="1" w:styleId="24">
    <w:name w:val="Стиль2 Знак"/>
    <w:basedOn w:val="a1"/>
    <w:link w:val="23"/>
    <w:locked/>
    <w:rsid w:val="00D94EF8"/>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olga-gaz.ru/gibdd/?ur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lga-gaz.ru/gibdd/?url=1" TargetMode="External"/><Relationship Id="rId11" Type="http://schemas.openxmlformats.org/officeDocument/2006/relationships/hyperlink" Target="http://www.volga-gaz.ru/gibdd/?url=1" TargetMode="External"/><Relationship Id="rId5" Type="http://schemas.openxmlformats.org/officeDocument/2006/relationships/hyperlink" Target="http://www.volga-gaz.ru/gibdd/?url=1"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9005</Words>
  <Characters>56553</Characters>
  <Application>Microsoft Office Word</Application>
  <DocSecurity>0</DocSecurity>
  <Lines>1285</Lines>
  <Paragraphs>352</Paragraphs>
  <ScaleCrop>false</ScaleCrop>
  <Company>SPecialiST RePack</Company>
  <LinksUpToDate>false</LinksUpToDate>
  <CharactersWithSpaces>65206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Приложение№2</dc:title>
  <dc:creator>User</dc:creator>
  <cp:lastModifiedBy>Subaru King</cp:lastModifiedBy>
  <cp:revision>2</cp:revision>
  <dcterms:created xsi:type="dcterms:W3CDTF">2017-03-10T12:52:00Z</dcterms:created>
  <dcterms:modified xsi:type="dcterms:W3CDTF">2017-03-10T12:52:00Z</dcterms:modified>
</cp:coreProperties>
</file>