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92" w:rsidRPr="00B54D4B" w:rsidRDefault="00687892" w:rsidP="0024027F">
      <w:pPr>
        <w:pStyle w:val="ConsPlusNonformat"/>
        <w:tabs>
          <w:tab w:val="left" w:pos="0"/>
        </w:tabs>
        <w:ind w:left="3972" w:firstLine="708"/>
        <w:rPr>
          <w:rFonts w:ascii="Times New Roman" w:hAnsi="Times New Roman" w:cs="Times New Roman"/>
          <w:b/>
          <w:sz w:val="26"/>
          <w:szCs w:val="26"/>
        </w:rPr>
      </w:pPr>
      <w:r w:rsidRPr="00B54D4B"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:rsidR="00687892" w:rsidRPr="00B54D4B" w:rsidRDefault="00687892" w:rsidP="0024027F">
      <w:pPr>
        <w:shd w:val="clear" w:color="auto" w:fill="FFFFFF"/>
        <w:tabs>
          <w:tab w:val="left" w:pos="0"/>
        </w:tabs>
        <w:spacing w:after="0" w:line="240" w:lineRule="auto"/>
        <w:ind w:left="4680"/>
        <w:rPr>
          <w:rFonts w:ascii="Times New Roman" w:hAnsi="Times New Roman"/>
          <w:bCs/>
          <w:sz w:val="26"/>
          <w:szCs w:val="26"/>
        </w:rPr>
      </w:pPr>
      <w:r w:rsidRPr="00B54D4B">
        <w:rPr>
          <w:rFonts w:ascii="Times New Roman" w:hAnsi="Times New Roman"/>
          <w:bCs/>
          <w:sz w:val="26"/>
          <w:szCs w:val="26"/>
        </w:rPr>
        <w:t xml:space="preserve">Председатель  Комиссии по вопросам градостроительства, землепользования и застройки при Правительстве Москвы </w:t>
      </w:r>
      <w:r w:rsidR="003B56DA" w:rsidRPr="00B54D4B">
        <w:rPr>
          <w:rFonts w:ascii="Times New Roman" w:hAnsi="Times New Roman"/>
          <w:bCs/>
          <w:sz w:val="26"/>
          <w:szCs w:val="26"/>
        </w:rPr>
        <w:t xml:space="preserve">                              </w:t>
      </w:r>
      <w:proofErr w:type="gramStart"/>
      <w:r w:rsidRPr="00B54D4B">
        <w:rPr>
          <w:rFonts w:ascii="Times New Roman" w:hAnsi="Times New Roman"/>
          <w:bCs/>
          <w:sz w:val="26"/>
          <w:szCs w:val="26"/>
        </w:rPr>
        <w:t>в</w:t>
      </w:r>
      <w:proofErr w:type="gramEnd"/>
      <w:r w:rsidRPr="00B54D4B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B54D4B">
        <w:rPr>
          <w:rFonts w:ascii="Times New Roman" w:hAnsi="Times New Roman"/>
          <w:bCs/>
          <w:sz w:val="26"/>
          <w:szCs w:val="26"/>
        </w:rPr>
        <w:t>Зеленоградском</w:t>
      </w:r>
      <w:proofErr w:type="gramEnd"/>
      <w:r w:rsidRPr="00B54D4B">
        <w:rPr>
          <w:rFonts w:ascii="Times New Roman" w:hAnsi="Times New Roman"/>
          <w:bCs/>
          <w:sz w:val="26"/>
          <w:szCs w:val="26"/>
        </w:rPr>
        <w:t xml:space="preserve"> административном округе города Москвы</w:t>
      </w:r>
    </w:p>
    <w:p w:rsidR="00627304" w:rsidRPr="00B54D4B" w:rsidRDefault="00576F92" w:rsidP="0024027F">
      <w:pPr>
        <w:shd w:val="clear" w:color="auto" w:fill="FFFFFF"/>
        <w:tabs>
          <w:tab w:val="left" w:pos="0"/>
        </w:tabs>
        <w:spacing w:after="0" w:line="240" w:lineRule="auto"/>
        <w:ind w:left="468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печать</w:t>
      </w:r>
    </w:p>
    <w:p w:rsidR="006769FC" w:rsidRDefault="00576F92" w:rsidP="0024027F">
      <w:pPr>
        <w:shd w:val="clear" w:color="auto" w:fill="FFFFFF"/>
        <w:tabs>
          <w:tab w:val="left" w:pos="0"/>
        </w:tabs>
        <w:spacing w:after="0" w:line="240" w:lineRule="auto"/>
        <w:ind w:left="4680"/>
        <w:jc w:val="both"/>
        <w:rPr>
          <w:rFonts w:ascii="Times New Roman" w:hAnsi="Times New Roman"/>
          <w:b/>
          <w:bCs/>
          <w:sz w:val="26"/>
          <w:szCs w:val="26"/>
        </w:rPr>
      </w:pPr>
      <w:r w:rsidRPr="00576F92">
        <w:rPr>
          <w:rFonts w:ascii="Times New Roman" w:hAnsi="Times New Roman"/>
          <w:bCs/>
          <w:sz w:val="26"/>
          <w:szCs w:val="26"/>
          <w:u w:val="single"/>
        </w:rPr>
        <w:t>подпись</w:t>
      </w:r>
      <w:r>
        <w:rPr>
          <w:rFonts w:ascii="Times New Roman" w:hAnsi="Times New Roman"/>
          <w:bCs/>
          <w:sz w:val="26"/>
          <w:szCs w:val="26"/>
          <w:u w:val="single"/>
        </w:rPr>
        <w:softHyphen/>
        <w:t xml:space="preserve">                      </w:t>
      </w:r>
      <w:r w:rsidR="00687892" w:rsidRPr="00B54D4B">
        <w:rPr>
          <w:rFonts w:ascii="Times New Roman" w:hAnsi="Times New Roman"/>
          <w:bCs/>
          <w:sz w:val="26"/>
          <w:szCs w:val="26"/>
        </w:rPr>
        <w:t xml:space="preserve"> </w:t>
      </w:r>
      <w:r w:rsidR="00687892" w:rsidRPr="00B54D4B">
        <w:rPr>
          <w:rFonts w:ascii="Times New Roman" w:hAnsi="Times New Roman"/>
          <w:b/>
          <w:bCs/>
          <w:sz w:val="26"/>
          <w:szCs w:val="26"/>
        </w:rPr>
        <w:t>А.Н.</w:t>
      </w:r>
      <w:r w:rsidR="00497379" w:rsidRPr="00B54D4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4228E">
        <w:rPr>
          <w:rFonts w:ascii="Times New Roman" w:hAnsi="Times New Roman"/>
          <w:b/>
          <w:bCs/>
          <w:sz w:val="26"/>
          <w:szCs w:val="26"/>
        </w:rPr>
        <w:t>Смирнов</w:t>
      </w:r>
    </w:p>
    <w:p w:rsidR="00687892" w:rsidRPr="00B54D4B" w:rsidRDefault="00576F92" w:rsidP="0024027F">
      <w:pPr>
        <w:shd w:val="clear" w:color="auto" w:fill="FFFFFF"/>
        <w:tabs>
          <w:tab w:val="left" w:pos="0"/>
        </w:tabs>
        <w:spacing w:line="240" w:lineRule="auto"/>
        <w:ind w:left="468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hAnsi="Times New Roman"/>
          <w:bCs/>
          <w:sz w:val="26"/>
          <w:szCs w:val="26"/>
          <w:u w:val="single"/>
        </w:rPr>
        <w:t xml:space="preserve">  03  </w:t>
      </w:r>
      <w:r w:rsidR="00627304" w:rsidRPr="00B54D4B"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bCs/>
          <w:sz w:val="26"/>
          <w:szCs w:val="26"/>
          <w:u w:val="single"/>
        </w:rPr>
        <w:t xml:space="preserve">          03          </w:t>
      </w:r>
      <w:bookmarkStart w:id="0" w:name="_GoBack"/>
      <w:bookmarkEnd w:id="0"/>
      <w:r w:rsidR="00687892" w:rsidRPr="00B54D4B">
        <w:rPr>
          <w:rFonts w:ascii="Times New Roman" w:hAnsi="Times New Roman"/>
          <w:bCs/>
          <w:sz w:val="26"/>
          <w:szCs w:val="26"/>
        </w:rPr>
        <w:t xml:space="preserve"> 201</w:t>
      </w:r>
      <w:r w:rsidR="00627304" w:rsidRPr="00B54D4B">
        <w:rPr>
          <w:rFonts w:ascii="Times New Roman" w:hAnsi="Times New Roman"/>
          <w:bCs/>
          <w:sz w:val="26"/>
          <w:szCs w:val="26"/>
        </w:rPr>
        <w:t>7</w:t>
      </w:r>
      <w:r w:rsidR="00D032BC" w:rsidRPr="00B54D4B">
        <w:rPr>
          <w:rFonts w:ascii="Times New Roman" w:hAnsi="Times New Roman"/>
          <w:bCs/>
          <w:sz w:val="26"/>
          <w:szCs w:val="26"/>
        </w:rPr>
        <w:t xml:space="preserve"> </w:t>
      </w:r>
      <w:r w:rsidR="00687892" w:rsidRPr="00B54D4B">
        <w:rPr>
          <w:rFonts w:ascii="Times New Roman" w:hAnsi="Times New Roman"/>
          <w:bCs/>
          <w:sz w:val="26"/>
          <w:szCs w:val="26"/>
        </w:rPr>
        <w:t>г.</w:t>
      </w:r>
    </w:p>
    <w:p w:rsidR="007946E6" w:rsidRDefault="007946E6" w:rsidP="0024027F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F3020" w:rsidRDefault="000F3020" w:rsidP="0024027F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3A99" w:rsidRDefault="006C3A99" w:rsidP="0024027F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3A99" w:rsidRPr="00B54D4B" w:rsidRDefault="006C3A99" w:rsidP="0024027F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7320C" w:rsidRPr="00B54D4B" w:rsidRDefault="0007320C" w:rsidP="002402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>ЗАКЛЮЧЕНИЕ</w:t>
      </w:r>
    </w:p>
    <w:p w:rsidR="0008442E" w:rsidRPr="00B54D4B" w:rsidRDefault="0008442E" w:rsidP="0024027F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B54D4B">
        <w:rPr>
          <w:rFonts w:ascii="Times New Roman" w:hAnsi="Times New Roman" w:cs="Times New Roman"/>
          <w:sz w:val="26"/>
          <w:szCs w:val="26"/>
        </w:rPr>
        <w:t>ПО РЕЗУЛЬТАТАМ</w:t>
      </w:r>
      <w:r w:rsidRPr="00B54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4D4B">
        <w:rPr>
          <w:rFonts w:ascii="Times New Roman" w:hAnsi="Times New Roman" w:cs="Times New Roman"/>
          <w:sz w:val="26"/>
          <w:szCs w:val="26"/>
        </w:rPr>
        <w:t>ПУБЛИЧНЫХ СЛУШАНИЙ</w:t>
      </w:r>
    </w:p>
    <w:p w:rsidR="009D0B7A" w:rsidRPr="00B54D4B" w:rsidRDefault="009D0B7A" w:rsidP="0024027F">
      <w:pPr>
        <w:spacing w:after="0" w:line="240" w:lineRule="auto"/>
        <w:ind w:firstLine="680"/>
        <w:jc w:val="center"/>
        <w:rPr>
          <w:rFonts w:ascii="Times New Roman" w:hAnsi="Times New Roman"/>
          <w:sz w:val="26"/>
          <w:szCs w:val="26"/>
        </w:rPr>
      </w:pPr>
      <w:r w:rsidRPr="00B54D4B">
        <w:rPr>
          <w:rFonts w:ascii="Times New Roman" w:hAnsi="Times New Roman"/>
          <w:sz w:val="26"/>
          <w:szCs w:val="26"/>
        </w:rPr>
        <w:t xml:space="preserve">ПО ПРОЕКТУ ГРАДОСТРОИТЕЛЬНОГО ПЛАНА ЗЕМЕЛЬНОГО УЧАСТКА ПО АДРЕСУ: </w:t>
      </w:r>
      <w:r w:rsidR="00627304" w:rsidRPr="00B54D4B">
        <w:rPr>
          <w:rFonts w:ascii="Times New Roman" w:hAnsi="Times New Roman"/>
          <w:sz w:val="26"/>
          <w:szCs w:val="26"/>
        </w:rPr>
        <w:t>ЗЕЛЕНОГРАД, КОРП. 1634, СТР. 2, С КАДАСТРОВЫМ НОМЕРОМ 77:10:0006004:118.</w:t>
      </w:r>
      <w:r w:rsidRPr="00B54D4B">
        <w:rPr>
          <w:rFonts w:ascii="Times New Roman" w:hAnsi="Times New Roman"/>
          <w:sz w:val="26"/>
          <w:szCs w:val="26"/>
        </w:rPr>
        <w:t xml:space="preserve"> </w:t>
      </w:r>
    </w:p>
    <w:p w:rsidR="002D1469" w:rsidRPr="00B54D4B" w:rsidRDefault="002D1469" w:rsidP="0024027F">
      <w:pPr>
        <w:spacing w:after="0" w:line="240" w:lineRule="auto"/>
        <w:ind w:firstLine="680"/>
        <w:jc w:val="center"/>
        <w:rPr>
          <w:rFonts w:ascii="Times New Roman" w:hAnsi="Times New Roman"/>
          <w:sz w:val="26"/>
          <w:szCs w:val="26"/>
        </w:rPr>
      </w:pPr>
    </w:p>
    <w:p w:rsidR="0095664B" w:rsidRPr="00B54D4B" w:rsidRDefault="0095664B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54D4B">
        <w:rPr>
          <w:rFonts w:ascii="Times New Roman" w:hAnsi="Times New Roman" w:cs="Times New Roman"/>
          <w:b/>
          <w:sz w:val="26"/>
          <w:szCs w:val="26"/>
        </w:rPr>
        <w:t>Общие   сведения   о   проекте,  представленном   на  публичные   слушания:</w:t>
      </w:r>
    </w:p>
    <w:p w:rsidR="0095664B" w:rsidRPr="00B54D4B" w:rsidRDefault="0095664B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54D4B">
        <w:rPr>
          <w:rFonts w:ascii="Times New Roman" w:hAnsi="Times New Roman" w:cs="Times New Roman"/>
          <w:b/>
          <w:sz w:val="26"/>
          <w:szCs w:val="26"/>
        </w:rPr>
        <w:t>Территория разработки</w:t>
      </w:r>
      <w:r w:rsidRPr="00B54D4B">
        <w:rPr>
          <w:rFonts w:ascii="Times New Roman" w:hAnsi="Times New Roman" w:cs="Times New Roman"/>
          <w:sz w:val="26"/>
          <w:szCs w:val="26"/>
        </w:rPr>
        <w:t>: район Крюково, Зеленоградский административный округ города Москвы.</w:t>
      </w:r>
    </w:p>
    <w:p w:rsidR="0095664B" w:rsidRPr="00B54D4B" w:rsidRDefault="0095664B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54D4B">
        <w:rPr>
          <w:rFonts w:ascii="Times New Roman" w:hAnsi="Times New Roman" w:cs="Times New Roman"/>
          <w:b/>
          <w:sz w:val="26"/>
          <w:szCs w:val="26"/>
        </w:rPr>
        <w:t>Сроки разработки</w:t>
      </w:r>
      <w:r w:rsidRPr="00B54D4B">
        <w:rPr>
          <w:rFonts w:ascii="Times New Roman" w:hAnsi="Times New Roman" w:cs="Times New Roman"/>
          <w:sz w:val="26"/>
          <w:szCs w:val="26"/>
        </w:rPr>
        <w:t>: 2016 год.</w:t>
      </w:r>
    </w:p>
    <w:p w:rsidR="0095664B" w:rsidRPr="00B54D4B" w:rsidRDefault="0095664B" w:rsidP="0095664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4D4B">
        <w:rPr>
          <w:rFonts w:ascii="Times New Roman" w:hAnsi="Times New Roman"/>
          <w:b/>
          <w:sz w:val="26"/>
          <w:szCs w:val="26"/>
        </w:rPr>
        <w:t>Организация-заказчик</w:t>
      </w:r>
      <w:r w:rsidRPr="00B54D4B">
        <w:rPr>
          <w:rFonts w:ascii="Times New Roman" w:hAnsi="Times New Roman"/>
          <w:sz w:val="26"/>
          <w:szCs w:val="26"/>
        </w:rPr>
        <w:t xml:space="preserve"> – Автономная некоммерческая организация Спортивно-восстановительный центр «КОМПЛЕКС РЕКОРД».</w:t>
      </w:r>
    </w:p>
    <w:p w:rsidR="0095664B" w:rsidRPr="00B54D4B" w:rsidRDefault="0095664B" w:rsidP="009566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4D4B">
        <w:rPr>
          <w:rFonts w:ascii="Times New Roman" w:hAnsi="Times New Roman"/>
          <w:b/>
          <w:sz w:val="26"/>
          <w:szCs w:val="26"/>
        </w:rPr>
        <w:t>Организация-разработчик</w:t>
      </w:r>
      <w:r w:rsidRPr="00B54D4B">
        <w:rPr>
          <w:rFonts w:ascii="Times New Roman" w:hAnsi="Times New Roman"/>
          <w:sz w:val="26"/>
          <w:szCs w:val="26"/>
        </w:rPr>
        <w:t xml:space="preserve"> – Комитет по  архитектуре и градостроительству города Москвы (</w:t>
      </w:r>
      <w:proofErr w:type="spellStart"/>
      <w:r w:rsidRPr="00B54D4B">
        <w:rPr>
          <w:rFonts w:ascii="Times New Roman" w:hAnsi="Times New Roman"/>
          <w:sz w:val="26"/>
          <w:szCs w:val="26"/>
        </w:rPr>
        <w:t>Москомархитектура</w:t>
      </w:r>
      <w:proofErr w:type="spellEnd"/>
      <w:r w:rsidRPr="00B54D4B">
        <w:rPr>
          <w:rFonts w:ascii="Times New Roman" w:hAnsi="Times New Roman"/>
          <w:sz w:val="26"/>
          <w:szCs w:val="26"/>
        </w:rPr>
        <w:t xml:space="preserve">), 125047, Москва, Триумфальная пл., д. 1, стр. 1, телефон 8-499-250-55-20, адрес электронной почты: </w:t>
      </w:r>
      <w:proofErr w:type="spellStart"/>
      <w:r w:rsidRPr="00B54D4B">
        <w:rPr>
          <w:rFonts w:ascii="Times New Roman" w:hAnsi="Times New Roman"/>
          <w:sz w:val="26"/>
          <w:szCs w:val="26"/>
          <w:lang w:val="en-US"/>
        </w:rPr>
        <w:t>mka</w:t>
      </w:r>
      <w:proofErr w:type="spellEnd"/>
      <w:r w:rsidRPr="00B54D4B">
        <w:rPr>
          <w:rFonts w:ascii="Times New Roman" w:hAnsi="Times New Roman"/>
          <w:sz w:val="26"/>
          <w:szCs w:val="26"/>
        </w:rPr>
        <w:t>@</w:t>
      </w:r>
      <w:proofErr w:type="spellStart"/>
      <w:r w:rsidRPr="00B54D4B">
        <w:rPr>
          <w:rFonts w:ascii="Times New Roman" w:hAnsi="Times New Roman"/>
          <w:sz w:val="26"/>
          <w:szCs w:val="26"/>
          <w:lang w:val="en-US"/>
        </w:rPr>
        <w:t>mos</w:t>
      </w:r>
      <w:proofErr w:type="spellEnd"/>
      <w:r w:rsidRPr="00B54D4B">
        <w:rPr>
          <w:rFonts w:ascii="Times New Roman" w:hAnsi="Times New Roman"/>
          <w:sz w:val="26"/>
          <w:szCs w:val="26"/>
        </w:rPr>
        <w:t>.</w:t>
      </w:r>
      <w:proofErr w:type="spellStart"/>
      <w:r w:rsidRPr="00B54D4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B54D4B">
        <w:rPr>
          <w:rFonts w:ascii="Times New Roman" w:hAnsi="Times New Roman"/>
          <w:sz w:val="26"/>
          <w:szCs w:val="26"/>
        </w:rPr>
        <w:t>.</w:t>
      </w:r>
    </w:p>
    <w:p w:rsidR="0095664B" w:rsidRPr="00B54D4B" w:rsidRDefault="0095664B" w:rsidP="0095664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4D4B">
        <w:rPr>
          <w:rFonts w:ascii="Times New Roman" w:hAnsi="Times New Roman"/>
          <w:b/>
          <w:sz w:val="26"/>
          <w:szCs w:val="26"/>
        </w:rPr>
        <w:t>Сроки проведения публичных слушаний</w:t>
      </w:r>
      <w:r w:rsidR="0062383D" w:rsidRPr="00B54D4B">
        <w:rPr>
          <w:rFonts w:ascii="Times New Roman" w:hAnsi="Times New Roman"/>
          <w:sz w:val="26"/>
          <w:szCs w:val="26"/>
        </w:rPr>
        <w:t>: с 20.01.2017 по 03.03</w:t>
      </w:r>
      <w:r w:rsidRPr="00B54D4B">
        <w:rPr>
          <w:rFonts w:ascii="Times New Roman" w:hAnsi="Times New Roman"/>
          <w:sz w:val="26"/>
          <w:szCs w:val="26"/>
        </w:rPr>
        <w:t>.2017.</w:t>
      </w:r>
    </w:p>
    <w:p w:rsidR="0095664B" w:rsidRPr="00B54D4B" w:rsidRDefault="0095664B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54D4B">
        <w:rPr>
          <w:rFonts w:ascii="Times New Roman" w:hAnsi="Times New Roman" w:cs="Times New Roman"/>
          <w:b/>
          <w:sz w:val="26"/>
          <w:szCs w:val="26"/>
        </w:rPr>
        <w:t>Формы оповещения</w:t>
      </w:r>
      <w:r w:rsidRPr="00B54D4B">
        <w:rPr>
          <w:rFonts w:ascii="Times New Roman" w:hAnsi="Times New Roman" w:cs="Times New Roman"/>
          <w:sz w:val="26"/>
          <w:szCs w:val="26"/>
        </w:rPr>
        <w:t>:</w:t>
      </w:r>
    </w:p>
    <w:p w:rsidR="0095664B" w:rsidRPr="00B54D4B" w:rsidRDefault="0095664B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54D4B">
        <w:rPr>
          <w:rFonts w:ascii="Times New Roman" w:hAnsi="Times New Roman" w:cs="Times New Roman"/>
          <w:sz w:val="26"/>
          <w:szCs w:val="26"/>
        </w:rPr>
        <w:t>- в окружной газете «41» № 2 (500) от 20.01.2017;</w:t>
      </w:r>
    </w:p>
    <w:p w:rsidR="0095664B" w:rsidRPr="00B54D4B" w:rsidRDefault="0095664B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54D4B">
        <w:rPr>
          <w:rFonts w:ascii="Times New Roman" w:hAnsi="Times New Roman" w:cs="Times New Roman"/>
          <w:sz w:val="26"/>
          <w:szCs w:val="26"/>
        </w:rPr>
        <w:t xml:space="preserve">- информация размещена 20.01.2017 на официальном сайте управы района Крюково </w:t>
      </w:r>
      <w:r w:rsidRPr="00B54D4B">
        <w:rPr>
          <w:rFonts w:ascii="Times New Roman" w:hAnsi="Times New Roman" w:cs="Times New Roman"/>
          <w:sz w:val="26"/>
          <w:szCs w:val="26"/>
          <w:u w:val="single"/>
          <w:lang w:val="en-US"/>
        </w:rPr>
        <w:t>www</w:t>
      </w:r>
      <w:r w:rsidRPr="00B54D4B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B54D4B">
        <w:rPr>
          <w:rFonts w:ascii="Times New Roman" w:hAnsi="Times New Roman" w:cs="Times New Roman"/>
          <w:sz w:val="26"/>
          <w:szCs w:val="26"/>
          <w:u w:val="single"/>
          <w:lang w:val="en-US"/>
        </w:rPr>
        <w:t>krukovo</w:t>
      </w:r>
      <w:proofErr w:type="spellEnd"/>
      <w:r w:rsidRPr="00B54D4B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B54D4B">
        <w:rPr>
          <w:rFonts w:ascii="Times New Roman" w:hAnsi="Times New Roman" w:cs="Times New Roman"/>
          <w:sz w:val="26"/>
          <w:szCs w:val="26"/>
          <w:u w:val="single"/>
          <w:lang w:val="en-US"/>
        </w:rPr>
        <w:t>mos</w:t>
      </w:r>
      <w:proofErr w:type="spellEnd"/>
      <w:r w:rsidRPr="00B54D4B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B54D4B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Pr="00B54D4B">
        <w:rPr>
          <w:rFonts w:ascii="Times New Roman" w:hAnsi="Times New Roman" w:cs="Times New Roman"/>
          <w:sz w:val="26"/>
          <w:szCs w:val="26"/>
        </w:rPr>
        <w:t>;</w:t>
      </w:r>
    </w:p>
    <w:p w:rsidR="0095664B" w:rsidRPr="00B54D4B" w:rsidRDefault="0095664B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54D4B">
        <w:rPr>
          <w:rFonts w:ascii="Times New Roman" w:hAnsi="Times New Roman" w:cs="Times New Roman"/>
          <w:sz w:val="26"/>
          <w:szCs w:val="26"/>
        </w:rPr>
        <w:t xml:space="preserve">- на официальном сайте префектуры Зеленоградского АО </w:t>
      </w:r>
      <w:proofErr w:type="spellStart"/>
      <w:r w:rsidRPr="00B54D4B">
        <w:rPr>
          <w:rFonts w:ascii="Times New Roman" w:hAnsi="Times New Roman" w:cs="Times New Roman"/>
          <w:sz w:val="26"/>
          <w:szCs w:val="26"/>
          <w:lang w:val="en-US"/>
        </w:rPr>
        <w:t>zelao</w:t>
      </w:r>
      <w:proofErr w:type="spellEnd"/>
      <w:r w:rsidRPr="00B54D4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54D4B">
        <w:rPr>
          <w:rFonts w:ascii="Times New Roman" w:hAnsi="Times New Roman" w:cs="Times New Roman"/>
          <w:sz w:val="26"/>
          <w:szCs w:val="26"/>
          <w:lang w:val="en-US"/>
        </w:rPr>
        <w:t>mos</w:t>
      </w:r>
      <w:proofErr w:type="spellEnd"/>
      <w:r w:rsidRPr="00B54D4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54D4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B54D4B">
        <w:rPr>
          <w:rFonts w:ascii="Times New Roman" w:hAnsi="Times New Roman" w:cs="Times New Roman"/>
          <w:sz w:val="26"/>
          <w:szCs w:val="26"/>
        </w:rPr>
        <w:t xml:space="preserve"> в разделе «Градостроительная деятельность» 20.01.2017;</w:t>
      </w:r>
    </w:p>
    <w:p w:rsidR="0095664B" w:rsidRPr="00B54D4B" w:rsidRDefault="0095664B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54D4B">
        <w:rPr>
          <w:rFonts w:ascii="Times New Roman" w:hAnsi="Times New Roman" w:cs="Times New Roman"/>
          <w:sz w:val="26"/>
          <w:szCs w:val="26"/>
        </w:rPr>
        <w:t>- направлено обращение Совету депутатов муни</w:t>
      </w:r>
      <w:r w:rsidR="00170D5C">
        <w:rPr>
          <w:rFonts w:ascii="Times New Roman" w:hAnsi="Times New Roman" w:cs="Times New Roman"/>
          <w:sz w:val="26"/>
          <w:szCs w:val="26"/>
        </w:rPr>
        <w:t>ципального округа Крюково (от 20</w:t>
      </w:r>
      <w:r w:rsidRPr="00B54D4B">
        <w:rPr>
          <w:rFonts w:ascii="Times New Roman" w:hAnsi="Times New Roman" w:cs="Times New Roman"/>
          <w:sz w:val="26"/>
          <w:szCs w:val="26"/>
        </w:rPr>
        <w:t>.01.2017 № 1-13-74/7);</w:t>
      </w:r>
    </w:p>
    <w:p w:rsidR="0095664B" w:rsidRPr="00B54D4B" w:rsidRDefault="0095664B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54D4B">
        <w:rPr>
          <w:rFonts w:ascii="Times New Roman" w:hAnsi="Times New Roman" w:cs="Times New Roman"/>
          <w:sz w:val="26"/>
          <w:szCs w:val="26"/>
        </w:rPr>
        <w:t xml:space="preserve">- направлено обращение депутату Московской городской Думы З.Ф. </w:t>
      </w:r>
      <w:proofErr w:type="spellStart"/>
      <w:r w:rsidRPr="00B54D4B">
        <w:rPr>
          <w:rFonts w:ascii="Times New Roman" w:hAnsi="Times New Roman" w:cs="Times New Roman"/>
          <w:sz w:val="26"/>
          <w:szCs w:val="26"/>
        </w:rPr>
        <w:t>Драгункиной</w:t>
      </w:r>
      <w:proofErr w:type="spellEnd"/>
      <w:r w:rsidRPr="00B54D4B">
        <w:rPr>
          <w:rFonts w:ascii="Times New Roman" w:hAnsi="Times New Roman" w:cs="Times New Roman"/>
          <w:sz w:val="26"/>
          <w:szCs w:val="26"/>
        </w:rPr>
        <w:t xml:space="preserve"> (от </w:t>
      </w:r>
      <w:r w:rsidR="00170D5C">
        <w:rPr>
          <w:rFonts w:ascii="Times New Roman" w:hAnsi="Times New Roman" w:cs="Times New Roman"/>
          <w:sz w:val="26"/>
          <w:szCs w:val="26"/>
        </w:rPr>
        <w:t>20</w:t>
      </w:r>
      <w:r w:rsidRPr="00B54D4B">
        <w:rPr>
          <w:rFonts w:ascii="Times New Roman" w:hAnsi="Times New Roman" w:cs="Times New Roman"/>
          <w:sz w:val="26"/>
          <w:szCs w:val="26"/>
        </w:rPr>
        <w:t>.01.2017 № 1-13-75/7);</w:t>
      </w:r>
    </w:p>
    <w:p w:rsidR="0095664B" w:rsidRDefault="0095664B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54D4B">
        <w:rPr>
          <w:rFonts w:ascii="Times New Roman" w:hAnsi="Times New Roman" w:cs="Times New Roman"/>
          <w:sz w:val="26"/>
          <w:szCs w:val="26"/>
        </w:rPr>
        <w:t>- информационные материалы размещены на информационных стендах управы, подъездах многоквартир</w:t>
      </w:r>
      <w:r w:rsidR="00170D5C">
        <w:rPr>
          <w:rFonts w:ascii="Times New Roman" w:hAnsi="Times New Roman" w:cs="Times New Roman"/>
          <w:sz w:val="26"/>
          <w:szCs w:val="26"/>
        </w:rPr>
        <w:t>ных жилых домов района Крюково.</w:t>
      </w:r>
    </w:p>
    <w:p w:rsidR="00170D5C" w:rsidRDefault="00170D5C" w:rsidP="00170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259">
        <w:rPr>
          <w:rFonts w:ascii="Times New Roman" w:hAnsi="Times New Roman"/>
          <w:b/>
          <w:sz w:val="26"/>
          <w:szCs w:val="26"/>
        </w:rPr>
        <w:t>Экспозиция работала</w:t>
      </w:r>
      <w:r w:rsidRPr="00D77259">
        <w:rPr>
          <w:rFonts w:ascii="Times New Roman" w:hAnsi="Times New Roman"/>
          <w:sz w:val="26"/>
          <w:szCs w:val="26"/>
        </w:rPr>
        <w:t xml:space="preserve"> с 27.01.2017 по 03.02.2017</w:t>
      </w:r>
      <w:r w:rsidRPr="00794EFE">
        <w:rPr>
          <w:rFonts w:ascii="Times New Roman" w:hAnsi="Times New Roman"/>
          <w:sz w:val="26"/>
          <w:szCs w:val="26"/>
        </w:rPr>
        <w:t xml:space="preserve"> </w:t>
      </w:r>
      <w:r w:rsidRPr="00D77259">
        <w:rPr>
          <w:rFonts w:ascii="Times New Roman" w:hAnsi="Times New Roman"/>
          <w:sz w:val="26"/>
          <w:szCs w:val="26"/>
        </w:rPr>
        <w:t xml:space="preserve">по адресу: г. Москва, Зеленоград, корп. 1444, 1 этаж, </w:t>
      </w:r>
      <w:proofErr w:type="spellStart"/>
      <w:r w:rsidRPr="00D77259">
        <w:rPr>
          <w:rFonts w:ascii="Times New Roman" w:hAnsi="Times New Roman"/>
          <w:sz w:val="26"/>
          <w:szCs w:val="26"/>
        </w:rPr>
        <w:t>каб</w:t>
      </w:r>
      <w:proofErr w:type="spellEnd"/>
      <w:r w:rsidRPr="00D77259">
        <w:rPr>
          <w:rFonts w:ascii="Times New Roman" w:hAnsi="Times New Roman"/>
          <w:sz w:val="26"/>
          <w:szCs w:val="26"/>
        </w:rPr>
        <w:t xml:space="preserve">. 11, управа района Крюково. Часы работы: рабочие дни - с 8-00 до 17-00 часов, кроме перерыва с 12.00 до 12.45, в выходные дни – с 10.00 </w:t>
      </w:r>
      <w:proofErr w:type="gramStart"/>
      <w:r w:rsidRPr="00D77259">
        <w:rPr>
          <w:rFonts w:ascii="Times New Roman" w:hAnsi="Times New Roman"/>
          <w:sz w:val="26"/>
          <w:szCs w:val="26"/>
        </w:rPr>
        <w:t>до</w:t>
      </w:r>
      <w:proofErr w:type="gramEnd"/>
      <w:r w:rsidRPr="00D77259">
        <w:rPr>
          <w:rFonts w:ascii="Times New Roman" w:hAnsi="Times New Roman"/>
          <w:sz w:val="26"/>
          <w:szCs w:val="26"/>
        </w:rPr>
        <w:t xml:space="preserve"> 15.00. На выставке проводились консультации по теме публичных слушаний.</w:t>
      </w:r>
      <w:r w:rsidRPr="00170D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70D5C" w:rsidRPr="00170D5C" w:rsidRDefault="00170D5C" w:rsidP="00170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период работы экспозиции по проекту Градостроительного плана земельного участка в «Книгу учета посетителей и записи предложений и замечаний при проведении экспозиции» поступило 104 </w:t>
      </w:r>
      <w:r w:rsidRPr="00B54D4B">
        <w:rPr>
          <w:rFonts w:ascii="Times New Roman" w:hAnsi="Times New Roman"/>
          <w:sz w:val="26"/>
          <w:szCs w:val="26"/>
        </w:rPr>
        <w:t>записи предложений и замечаний.</w:t>
      </w:r>
    </w:p>
    <w:p w:rsidR="00170D5C" w:rsidRDefault="00170D5C" w:rsidP="00170D5C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7259">
        <w:rPr>
          <w:rFonts w:ascii="Times New Roman" w:hAnsi="Times New Roman" w:cs="Times New Roman"/>
          <w:b/>
          <w:sz w:val="26"/>
          <w:szCs w:val="26"/>
        </w:rPr>
        <w:t>Собрание участников публичных слушаний проведено</w:t>
      </w:r>
      <w:r w:rsidRPr="00D77259">
        <w:rPr>
          <w:rFonts w:ascii="Times New Roman" w:hAnsi="Times New Roman" w:cs="Times New Roman"/>
          <w:sz w:val="26"/>
          <w:szCs w:val="26"/>
        </w:rPr>
        <w:t>: 09.02.2017 в 19-00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D77259">
        <w:rPr>
          <w:rFonts w:ascii="Times New Roman" w:hAnsi="Times New Roman" w:cs="Times New Roman"/>
          <w:sz w:val="26"/>
          <w:szCs w:val="26"/>
        </w:rPr>
        <w:t xml:space="preserve">г. Москва, Зеленоград, корпус 1444, </w:t>
      </w:r>
      <w:proofErr w:type="spellStart"/>
      <w:r w:rsidRPr="00D7725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D77259">
        <w:rPr>
          <w:rFonts w:ascii="Times New Roman" w:hAnsi="Times New Roman" w:cs="Times New Roman"/>
          <w:sz w:val="26"/>
          <w:szCs w:val="26"/>
        </w:rPr>
        <w:t>. № 11, управа района Крюково.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0D5C" w:rsidRPr="00B54D4B" w:rsidRDefault="00170D5C" w:rsidP="0095664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B1792" w:rsidRPr="001B1792" w:rsidRDefault="001B1792" w:rsidP="001B1792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725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Участники </w:t>
      </w:r>
      <w:r>
        <w:rPr>
          <w:rFonts w:ascii="Times New Roman" w:hAnsi="Times New Roman" w:cs="Times New Roman"/>
          <w:b/>
          <w:sz w:val="26"/>
          <w:szCs w:val="26"/>
        </w:rPr>
        <w:t xml:space="preserve">собрания </w:t>
      </w:r>
      <w:r w:rsidRPr="00D77259">
        <w:rPr>
          <w:rFonts w:ascii="Times New Roman" w:hAnsi="Times New Roman" w:cs="Times New Roman"/>
          <w:b/>
          <w:sz w:val="26"/>
          <w:szCs w:val="26"/>
        </w:rPr>
        <w:t>публичных слушаний</w:t>
      </w:r>
      <w:r w:rsidRPr="00D77259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72</w:t>
      </w:r>
      <w:r w:rsidRPr="00D77259">
        <w:rPr>
          <w:rFonts w:ascii="Times New Roman" w:hAnsi="Times New Roman" w:cs="Times New Roman"/>
          <w:sz w:val="26"/>
          <w:szCs w:val="26"/>
        </w:rPr>
        <w:t xml:space="preserve">  человека </w:t>
      </w:r>
      <w:r>
        <w:rPr>
          <w:rFonts w:ascii="Times New Roman" w:hAnsi="Times New Roman" w:cs="Times New Roman"/>
          <w:sz w:val="26"/>
          <w:szCs w:val="26"/>
        </w:rPr>
        <w:t>(69</w:t>
      </w:r>
      <w:r w:rsidRPr="00D77259">
        <w:rPr>
          <w:rFonts w:ascii="Times New Roman" w:hAnsi="Times New Roman" w:cs="Times New Roman"/>
          <w:sz w:val="26"/>
          <w:szCs w:val="26"/>
        </w:rPr>
        <w:t xml:space="preserve"> - жители района Крюково города Москвы, 3 - депутаты Совета депутатов муниципального округа Крюково</w:t>
      </w:r>
      <w:r>
        <w:rPr>
          <w:rFonts w:ascii="Times New Roman" w:hAnsi="Times New Roman" w:cs="Times New Roman"/>
          <w:sz w:val="26"/>
          <w:szCs w:val="26"/>
        </w:rPr>
        <w:t>). 16</w:t>
      </w:r>
      <w:r w:rsidRPr="00D77259">
        <w:rPr>
          <w:rFonts w:ascii="Times New Roman" w:hAnsi="Times New Roman" w:cs="Times New Roman"/>
          <w:sz w:val="26"/>
          <w:szCs w:val="26"/>
        </w:rPr>
        <w:t xml:space="preserve"> – жители других районов, которые не являются участниками публичных слушаний.</w:t>
      </w:r>
    </w:p>
    <w:p w:rsidR="003351FC" w:rsidRPr="00B54D4B" w:rsidRDefault="00170D5C" w:rsidP="00240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3351FC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о время проведения собрания участников публичных слушаний поступило </w:t>
      </w:r>
      <w:r w:rsidR="0095664B" w:rsidRPr="00B54D4B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="003351FC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листов записи предложений и замечаний. </w:t>
      </w:r>
    </w:p>
    <w:p w:rsidR="001B1792" w:rsidRDefault="00170D5C" w:rsidP="00240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3351FC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осле проведения собрания участников публичных слушаний </w:t>
      </w:r>
      <w:r w:rsidR="0095664B" w:rsidRPr="00B54D4B">
        <w:rPr>
          <w:rFonts w:ascii="Times New Roman" w:eastAsia="Times New Roman" w:hAnsi="Times New Roman"/>
          <w:sz w:val="26"/>
          <w:szCs w:val="26"/>
          <w:lang w:eastAsia="ru-RU"/>
        </w:rPr>
        <w:t>поступило</w:t>
      </w:r>
      <w:r w:rsidR="001B1792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95664B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B1792" w:rsidRDefault="001B1792" w:rsidP="00240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 </w:t>
      </w:r>
      <w:r w:rsidR="0095664B" w:rsidRPr="00B54D4B">
        <w:rPr>
          <w:rFonts w:ascii="Times New Roman" w:eastAsia="Times New Roman" w:hAnsi="Times New Roman"/>
          <w:sz w:val="26"/>
          <w:szCs w:val="26"/>
          <w:lang w:eastAsia="ru-RU"/>
        </w:rPr>
        <w:t>515</w:t>
      </w:r>
      <w:r w:rsidR="00627304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51FC" w:rsidRPr="00B54D4B">
        <w:rPr>
          <w:rFonts w:ascii="Times New Roman" w:eastAsia="Times New Roman" w:hAnsi="Times New Roman"/>
          <w:sz w:val="26"/>
          <w:szCs w:val="26"/>
          <w:lang w:eastAsia="ru-RU"/>
        </w:rPr>
        <w:t>листов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записи предложений и замечаний;</w:t>
      </w:r>
      <w:r w:rsidR="0095664B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B1792" w:rsidRDefault="001B1792" w:rsidP="001B1792">
      <w:pPr>
        <w:pStyle w:val="7"/>
        <w:shd w:val="clear" w:color="auto" w:fill="auto"/>
        <w:tabs>
          <w:tab w:val="left" w:pos="0"/>
        </w:tabs>
        <w:spacing w:line="312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95664B" w:rsidRPr="00B54D4B">
        <w:rPr>
          <w:rFonts w:ascii="Times New Roman" w:eastAsia="Times New Roman" w:hAnsi="Times New Roman"/>
          <w:sz w:val="26"/>
          <w:szCs w:val="26"/>
          <w:lang w:eastAsia="ru-RU"/>
        </w:rPr>
        <w:t>ко</w:t>
      </w:r>
      <w:r w:rsidR="00AC743C">
        <w:rPr>
          <w:rFonts w:ascii="Times New Roman" w:eastAsia="Times New Roman" w:hAnsi="Times New Roman"/>
          <w:sz w:val="26"/>
          <w:szCs w:val="26"/>
          <w:lang w:eastAsia="ru-RU"/>
        </w:rPr>
        <w:t>ллективное обращение от жителей</w:t>
      </w:r>
      <w:r w:rsidRPr="001B1792">
        <w:rPr>
          <w:rFonts w:ascii="Times New Roman" w:hAnsi="Times New Roman" w:cs="Times New Roman"/>
          <w:color w:val="000000"/>
          <w:sz w:val="26"/>
          <w:szCs w:val="26"/>
        </w:rPr>
        <w:t xml:space="preserve"> (№ 1-14-234/7 от 13.02.2017)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110 подписей;</w:t>
      </w:r>
    </w:p>
    <w:p w:rsidR="001B1792" w:rsidRPr="00D77259" w:rsidRDefault="001B1792" w:rsidP="001B1792">
      <w:pPr>
        <w:pStyle w:val="7"/>
        <w:shd w:val="clear" w:color="auto" w:fill="auto"/>
        <w:tabs>
          <w:tab w:val="left" w:pos="0"/>
        </w:tabs>
        <w:spacing w:line="312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>коллективно</w:t>
      </w:r>
      <w:r w:rsidR="00AC743C">
        <w:rPr>
          <w:rFonts w:ascii="Times New Roman" w:eastAsia="Times New Roman" w:hAnsi="Times New Roman"/>
          <w:sz w:val="26"/>
          <w:szCs w:val="26"/>
          <w:lang w:eastAsia="ru-RU"/>
        </w:rPr>
        <w:t xml:space="preserve">е обращение от жителей 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14.02.2017 - 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>30 подписей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351FC" w:rsidRDefault="001B1792" w:rsidP="001B1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95664B" w:rsidRPr="00B54D4B">
        <w:rPr>
          <w:rFonts w:ascii="Times New Roman" w:eastAsia="Times New Roman" w:hAnsi="Times New Roman"/>
          <w:sz w:val="26"/>
          <w:szCs w:val="26"/>
          <w:lang w:eastAsia="ru-RU"/>
        </w:rPr>
        <w:t>5 обращений, поступивших на электронную почту</w:t>
      </w:r>
      <w:r w:rsidRPr="001B179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1B1792">
        <w:rPr>
          <w:rFonts w:ascii="Times New Roman" w:hAnsi="Times New Roman"/>
          <w:color w:val="000000"/>
          <w:sz w:val="26"/>
          <w:szCs w:val="26"/>
        </w:rPr>
        <w:t>zelao-gradstroy</w:t>
      </w:r>
      <w:proofErr w:type="spellEnd"/>
      <w:r w:rsidR="0095664B" w:rsidRPr="001B179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B1792" w:rsidRPr="00B54D4B" w:rsidRDefault="001B1792" w:rsidP="001B1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время проведения публичных слушаний поступило 83</w:t>
      </w:r>
      <w:r w:rsidR="004E4FF7">
        <w:rPr>
          <w:rFonts w:ascii="Times New Roman" w:eastAsia="Times New Roman" w:hAnsi="Times New Roman"/>
          <w:sz w:val="26"/>
          <w:szCs w:val="26"/>
          <w:lang w:eastAsia="ru-RU"/>
        </w:rPr>
        <w:t>2 предложения и замечания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из которых </w:t>
      </w:r>
      <w:r w:rsidR="004E4FF7">
        <w:rPr>
          <w:rFonts w:ascii="Times New Roman" w:eastAsia="Times New Roman" w:hAnsi="Times New Roman"/>
          <w:sz w:val="26"/>
          <w:szCs w:val="26"/>
          <w:lang w:eastAsia="ru-RU"/>
        </w:rPr>
        <w:t xml:space="preserve">772 – от жителей района Крюково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60 </w:t>
      </w:r>
      <w:r w:rsidR="004E4FF7">
        <w:rPr>
          <w:rFonts w:ascii="Times New Roman" w:eastAsia="Times New Roman" w:hAnsi="Times New Roman"/>
          <w:sz w:val="26"/>
          <w:szCs w:val="26"/>
          <w:lang w:eastAsia="ru-RU"/>
        </w:rPr>
        <w:t>от жителей других районов, которые не являются участниками публичных слушаний.</w:t>
      </w:r>
    </w:p>
    <w:p w:rsidR="003351FC" w:rsidRPr="00B54D4B" w:rsidRDefault="0007320C" w:rsidP="00794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4D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Сведения о протоколе публичных слушаний: </w:t>
      </w:r>
      <w:r w:rsidR="0095664B" w:rsidRPr="00B54D4B">
        <w:rPr>
          <w:rFonts w:ascii="Times New Roman" w:eastAsia="Times New Roman" w:hAnsi="Times New Roman"/>
          <w:sz w:val="26"/>
          <w:szCs w:val="26"/>
          <w:lang w:eastAsia="ru-RU"/>
        </w:rPr>
        <w:t>Протокол № 3  от 21</w:t>
      </w:r>
      <w:r w:rsidR="00627304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 2017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>г. утвержден председателем Окру</w:t>
      </w:r>
      <w:r w:rsidR="00A76C87" w:rsidRPr="00B54D4B">
        <w:rPr>
          <w:rFonts w:ascii="Times New Roman" w:eastAsia="Times New Roman" w:hAnsi="Times New Roman"/>
          <w:sz w:val="26"/>
          <w:szCs w:val="26"/>
          <w:lang w:eastAsia="ru-RU"/>
        </w:rPr>
        <w:t>жной комиссии  А.Н. Смирновым 22.02.2017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946E6" w:rsidRPr="00B54D4B" w:rsidRDefault="007946E6" w:rsidP="007946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37"/>
        <w:gridCol w:w="810"/>
        <w:gridCol w:w="3126"/>
      </w:tblGrid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65" w:rsidRPr="00B54D4B" w:rsidRDefault="002E6E65" w:rsidP="00AA13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D4B">
              <w:rPr>
                <w:rFonts w:ascii="Times New Roman" w:eastAsia="Times New Roman" w:hAnsi="Times New Roman"/>
                <w:b/>
                <w:sz w:val="26"/>
                <w:szCs w:val="26"/>
              </w:rPr>
              <w:t>Предложения и замечания участников публичных слушаний, содержащиеся в протоколе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65" w:rsidRPr="00B54D4B" w:rsidRDefault="002E6E65" w:rsidP="00AA13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D4B">
              <w:rPr>
                <w:rFonts w:ascii="Times New Roman" w:eastAsia="Times New Roman" w:hAnsi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65" w:rsidRPr="00B54D4B" w:rsidRDefault="002E6E65" w:rsidP="00AA13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D4B">
              <w:rPr>
                <w:rFonts w:ascii="Times New Roman" w:eastAsia="Times New Roman" w:hAnsi="Times New Roman"/>
                <w:b/>
                <w:sz w:val="26"/>
                <w:szCs w:val="26"/>
              </w:rPr>
              <w:t>Выводы окружной комиссии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Категорически против. Заброшенное здание снести, участок озеленить.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65" w:rsidRPr="00344B1A" w:rsidRDefault="007F1FFC" w:rsidP="00344B1A">
            <w:pPr>
              <w:autoSpaceDN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Нецелесообразно</w:t>
            </w:r>
            <w:r w:rsidR="00EC4248">
              <w:rPr>
                <w:rFonts w:ascii="Times New Roman" w:eastAsia="Times New Roman" w:hAnsi="Times New Roman"/>
                <w:sz w:val="26"/>
                <w:szCs w:val="26"/>
              </w:rPr>
              <w:t>. На строение оформлены права собственности</w:t>
            </w:r>
            <w:r w:rsidR="00EC4248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EC4248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EC4248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EC4248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Категорически против. Проезжая часть рядом со школой, может привести к трагедии.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7F1FFC" w:rsidP="00344B1A">
            <w:pPr>
              <w:autoSpaceDN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EC4248">
              <w:rPr>
                <w:rFonts w:ascii="Times New Roman" w:eastAsia="Times New Roman" w:hAnsi="Times New Roman"/>
                <w:sz w:val="26"/>
                <w:szCs w:val="26"/>
              </w:rPr>
              <w:t xml:space="preserve">Подъездные пути к жилому дому с учетом действующих нормативов будут определены на стадии разработки проектной документации. 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Категорически против застройки.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7F1FFC" w:rsidP="00344B1A">
            <w:pPr>
              <w:autoSpaceDN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EC4248">
              <w:rPr>
                <w:rFonts w:ascii="Times New Roman" w:eastAsia="Times New Roman" w:hAnsi="Times New Roman"/>
                <w:sz w:val="26"/>
                <w:szCs w:val="26"/>
              </w:rPr>
              <w:t>Обращение не содержит замечаний и предложений, относящихся к предмету публичных слушаний.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Категорически против: я за то, чтобы на этом месте посадили деревья.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7F1FFC" w:rsidP="00344B1A">
            <w:pPr>
              <w:autoSpaceDN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EC4248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EC4248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lastRenderedPageBreak/>
              <w:t>АНО СВЦ «Комплекс Рекорд»</w:t>
            </w:r>
            <w:r w:rsidR="00EC4248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EC4248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EC4248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EC4248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Очень хочется чтобы было </w:t>
            </w:r>
            <w:proofErr w:type="gramStart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  <w:proofErr w:type="gramEnd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наконец – то: будет хорошо.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914C9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Целесообразно</w:t>
            </w:r>
            <w:r w:rsidR="00D82EF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Благоустройство территории будет выполнено в объеме разработанного проекта.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Категорически против!!! Здание надо снести и разбить на этом месте парковую зону!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20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8E766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2E6E65" w:rsidRPr="00344B1A" w:rsidRDefault="008E7665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Территория жилого микрорайона 16 обеспечена рекреационной зоной (бульвар) для отдыха граждан.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Крайне плохой проект, возле начальной школы вместо пешеходной дорожки делают проезжую часть, где это недопустимо ни на период стройки, ни позже, проект залезает в прогулочную зону. На этом месте возможно строительство только центра для развития детей, которых не хватает в 16 районе.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 xml:space="preserve"> Подъездные пути к жилому дому с учетом действующих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нормативов будут определены на стадии разработки проектной документации.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</w:t>
            </w:r>
            <w:proofErr w:type="gramStart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согласна</w:t>
            </w:r>
            <w:proofErr w:type="gramEnd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со строительством жилого дома.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Обращение не содержит замечаний и предложений, относящихся к предмету публичных слушаний.</w:t>
            </w:r>
          </w:p>
        </w:tc>
      </w:tr>
      <w:tr w:rsidR="00E665E3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3" w:rsidRPr="00344B1A" w:rsidRDefault="00E665E3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Возражаю. Сделать можно в этом здании детский центр.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3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3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Возражаю! Категорически за устройство в этом здании досугового центра для детей и юношества.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BA46C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Проект социально не направлен. </w:t>
            </w:r>
            <w:proofErr w:type="gramStart"/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Опасен</w:t>
            </w:r>
            <w:proofErr w:type="gramEnd"/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с точки зрения жизни детей, размещен в непосредственной близости со школой №1642. Подземный паркинг!!! </w:t>
            </w:r>
            <w:proofErr w:type="gramStart"/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Направлен</w:t>
            </w:r>
            <w:proofErr w:type="gramEnd"/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только на извлечение прибыли!! Что не принесет благ остальным жителям района ограниченных в проходе по скверу. Должен быть отозван проект плана. В пешеходной доступности от спортивно восстановительного центра должен быть построен не жилой дом с паркингом</w:t>
            </w:r>
            <w:proofErr w:type="gramStart"/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!!?, </w:t>
            </w:r>
            <w:proofErr w:type="gramEnd"/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а спортивные сооружения по предназначению!! Закон 7-ФЗ.</w:t>
            </w:r>
          </w:p>
          <w:p w:rsidR="008448C0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48C0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48C0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48C0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48C0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48C0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48C0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48C0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Замечания:</w:t>
            </w:r>
          </w:p>
          <w:p w:rsidR="002E6E65" w:rsidRPr="00344B1A" w:rsidRDefault="00BA46C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Книга учета посетителей на момент ознакомления с проектом на 11.00 03.02.2017 не пронумерована</w:t>
            </w:r>
            <w:r w:rsidR="009D76AD" w:rsidRPr="00344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E6E65" w:rsidRPr="00344B1A" w:rsidRDefault="00BA46C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Консультант на экспозиции, хотя идут общественные слушания</w:t>
            </w:r>
            <w:r w:rsidR="00B54D4B" w:rsidRPr="00344B1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о которых управа официально оповестила население, Тур Анатолий Андреевич не представляет окружную комиссию, а заинтересованный сотрудник, представляющий только коммерческие интересы заказчика проекта, даже не скрывает, что его попросили об этом руководители спортивного восстановительного центра?! А должен быть нейтральным.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B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 xml:space="preserve"> Подъездные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пути к жилому дому с учетом действующих нормативов будут определены на стадии разработки проектной документации.</w:t>
            </w:r>
          </w:p>
          <w:p w:rsidR="00BA46CB" w:rsidRPr="00344B1A" w:rsidRDefault="008448C0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Обращения не содержат замечаний и предложений, относящихся к предмету публичных слушаний.</w:t>
            </w:r>
          </w:p>
          <w:p w:rsidR="00BA46CB" w:rsidRPr="00344B1A" w:rsidRDefault="00BA46CB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46CB" w:rsidRPr="00344B1A" w:rsidRDefault="00BA46CB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46CB" w:rsidRPr="00344B1A" w:rsidRDefault="00BA46CB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46CB" w:rsidRPr="00344B1A" w:rsidRDefault="00BA46CB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A46CB" w:rsidRPr="00344B1A" w:rsidRDefault="00BA46CB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D60AF" w:rsidRPr="00344B1A" w:rsidRDefault="007D60AF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согласен. Отсутствует проработка подъездных путей, урезается сквер.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 xml:space="preserve"> Подъездные пути к жилому дому с учетом действующих нормативов будут определены на стадии разработки проектной документации.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Против застройки! Снести данное здание и сделать прогулочную зону, посадить деревья или создать зону для детей.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20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8E766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2E6E65" w:rsidRPr="00344B1A" w:rsidRDefault="008E7665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Территория жилого микрорайона 16 обеспечена рекреационной зоной (бульвар) для отдыха граждан.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месте сноса аварийного здания построить для школьников здание</w:t>
            </w:r>
            <w:r w:rsidR="00D24638" w:rsidRPr="00344B1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где дети могли заниматься танцами, лепкой и много других кружков. В нашем 16</w:t>
            </w:r>
            <w:r w:rsidR="00B54D4B"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районе нет таких зданий, где могут развиваться.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B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Вместо предлагаемого строительства жилого дома надо построить:</w:t>
            </w:r>
          </w:p>
          <w:p w:rsidR="00B54D4B" w:rsidRPr="00344B1A" w:rsidRDefault="00B54D4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Детская площадка.</w:t>
            </w:r>
          </w:p>
          <w:p w:rsidR="00B54D4B" w:rsidRPr="00344B1A" w:rsidRDefault="00B54D4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Разбить парк.</w:t>
            </w:r>
          </w:p>
          <w:p w:rsidR="002E6E65" w:rsidRPr="00344B1A" w:rsidRDefault="00B54D4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Футбольное поле и др. социальные объекты.</w:t>
            </w:r>
          </w:p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Парк необходим, на плешивой прогулочной зоне торчат 2-3 </w:t>
            </w:r>
            <w:proofErr w:type="gramStart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дохленьких</w:t>
            </w:r>
            <w:proofErr w:type="gramEnd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кустика.</w:t>
            </w:r>
          </w:p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Надо больше строить рабочих мест, а не жилых домов.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Default="004E4FF7" w:rsidP="00344B1A">
            <w:pPr>
              <w:autoSpaceDE w:val="0"/>
              <w:autoSpaceDN w:val="0"/>
              <w:adjustRightInd w:val="0"/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  <w:p w:rsidR="000F3020" w:rsidRPr="00344B1A" w:rsidRDefault="000F3020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Территория жилого микрорайона 16 обеспечена рекреационной зоной (бульвар) для отдыха граждан.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B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Вместо предлагаемого  жилого дома предлагаю:</w:t>
            </w:r>
          </w:p>
          <w:p w:rsidR="00B54D4B" w:rsidRPr="00344B1A" w:rsidRDefault="00B54D4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Детскую площадку.</w:t>
            </w:r>
          </w:p>
          <w:p w:rsidR="002E6E65" w:rsidRPr="00344B1A" w:rsidRDefault="00B54D4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Спортивные сооружения.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lastRenderedPageBreak/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2E6E6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Предлагаю заняться реставрацией бесхозного здания в любых целях.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8E" w:rsidRDefault="004E4FF7" w:rsidP="00344B1A">
            <w:pPr>
              <w:autoSpaceDE w:val="0"/>
              <w:autoSpaceDN w:val="0"/>
              <w:adjustRightInd w:val="0"/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448C0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448C0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448C0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448C0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  <w:p w:rsidR="00A4228E" w:rsidRPr="00A4228E" w:rsidRDefault="00A4228E" w:rsidP="00344B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B" w:rsidRDefault="00B54D4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В какой мере деятельность по строительству жилых домов соответствует статусу и уставным целям АНО СВЦ «Комплекс Рекорд»?</w:t>
            </w:r>
          </w:p>
          <w:p w:rsidR="008448C0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48C0" w:rsidRPr="00344B1A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448C0" w:rsidRDefault="008448C0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D4B" w:rsidRPr="00344B1A" w:rsidRDefault="00B54D4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344B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Передвижение строительной техники и технологического транспорта создают угрозу жителям окрестных домов; а также учащимся школы.</w:t>
            </w:r>
          </w:p>
          <w:p w:rsidR="00482049" w:rsidRPr="00344B1A" w:rsidRDefault="00482049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A25" w:rsidRDefault="00800A2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A25" w:rsidRDefault="00800A2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A25" w:rsidRDefault="00800A25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D4B" w:rsidRPr="00344B1A" w:rsidRDefault="00B54D4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Застройка планируется в рекреационной зоне. Сквер попадает под угрозу уничтожения.</w:t>
            </w:r>
          </w:p>
          <w:p w:rsidR="002E6E65" w:rsidRPr="00344B1A" w:rsidRDefault="00B54D4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2E6E65" w:rsidRPr="00344B1A">
              <w:rPr>
                <w:rFonts w:ascii="Times New Roman" w:hAnsi="Times New Roman" w:cs="Times New Roman"/>
                <w:sz w:val="26"/>
                <w:szCs w:val="26"/>
              </w:rPr>
              <w:t>Предлагаю – пересмотреть назначение участка для расширения рекреационной зоны. В сквере сейчас нет ни детской площадки, ни площадки для выгула собак, ни спортплощадки.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CB" w:rsidRDefault="008448C0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1. </w:t>
            </w:r>
            <w:r w:rsidR="004E4FF7">
              <w:rPr>
                <w:rFonts w:ascii="Times New Roman" w:eastAsia="Times New Roman" w:hAnsi="Times New Roman"/>
                <w:sz w:val="26"/>
                <w:szCs w:val="26"/>
              </w:rPr>
              <w:t xml:space="preserve"> Нецелесообразно.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Обращение не содержит замечаний и предложений, относящихся к предмету публичных слушаний.</w:t>
            </w:r>
          </w:p>
          <w:p w:rsidR="008448C0" w:rsidRDefault="008448C0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  Подъездные пути к жилому дому с учетом действующих нормативов будут определены на стадии разработки проектной документации.</w:t>
            </w:r>
          </w:p>
          <w:p w:rsidR="00800A25" w:rsidRDefault="00800A25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F3020" w:rsidRDefault="000F3020" w:rsidP="000F3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3. и 4. На строение оформлены права собственности</w:t>
            </w:r>
            <w:r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800A25" w:rsidRPr="00344B1A" w:rsidRDefault="000F3020" w:rsidP="000F3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Территория жилого микрорайона 16 обеспечена рекреационной зоной (бульвар) для отдыха граждан.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Желательно сделать капремонт данного здания за счет госбюджета и приспособить его для детей и </w:t>
            </w: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юношества района Крюково. Здание оставить в муниципальной собственности города.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 xml:space="preserve">На строение оформлены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Произвести</w:t>
            </w:r>
            <w:r w:rsidR="00E665E3"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капитальный ремонт данного 2-х</w:t>
            </w: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этажного здания за счет бюджета г. Москвы и приспособить его для кружков детского творчества, для детей близлежащих микрорайонов Крюково. Здание оставить в муниципальной собственности города.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Построить спортивные сооружения общественного доступа, площадку для мини-футбола, турники, параллельные брусья, шведские стенки. Данный дом будет мешать  школе и жителям в связи с выездом машин, уже сейчас машинам не проехать в иные моменты. Общественных спортивных сооружений в микрорайоне нет. Снести здание и освободить место.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Жилые дома к постройке запретить. Нет возможности, большие неудобства для посетителей парка. Возможное использование: Детский центр, парковая площадка, иное.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lastRenderedPageBreak/>
              <w:t>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Этот проект не желаем для нашего микрорайона, т.к. это является точечной застройкой, что негативно скажется на районе: стройка проходит возле школы, что затруднит проезд учебы, плюс грязь и разрушение рекреационной зоны и пешеходной тропы из-за стройки, доп. нагрузка на инфраструктуру. Я категорически против стройки 4-эт. дома!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8E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 xml:space="preserve"> Подъездные пути к жилому дому с учетом действующих нормативов будут определены на стадии разработки проектной документации.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Проект запретить т.к. возле </w:t>
            </w:r>
            <w:r w:rsidRPr="00344B1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начальной школы, </w:t>
            </w: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вместо пешеходной з</w:t>
            </w:r>
            <w:r w:rsidR="00344B1A">
              <w:rPr>
                <w:rFonts w:ascii="Times New Roman" w:hAnsi="Times New Roman" w:cs="Times New Roman"/>
                <w:sz w:val="26"/>
                <w:szCs w:val="26"/>
              </w:rPr>
              <w:t>оны организуется проезжая дорога</w:t>
            </w: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, что для детей 5-10 лет крайне опасно, как на период строительства, так и после. Предлагаю на этом месте построить «центр досуга и развития для детей», которых не хватает в 16 микрорайоне.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4E4FF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 xml:space="preserve"> Подъездные пути к жилому дому с учетом действующих нормативов будут определены на стадии разработки проектной документации.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Старое здание снести, территорию озеленить. Ничего не строить.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lastRenderedPageBreak/>
              <w:t xml:space="preserve">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 должен быть отозван, как не безопасный и антисоциальный.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Обращение не содержит замечаний и предложений, относящихся к предмету публичных слушаний.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Отказать в строительстве жилого дома 1634. На месте старого разрушенного здания предлагаем сделать зону отдыха.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Default="00D82EFC" w:rsidP="00344B1A">
            <w:pPr>
              <w:autoSpaceDE w:val="0"/>
              <w:autoSpaceDN w:val="0"/>
              <w:adjustRightInd w:val="0"/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  <w:p w:rsidR="000F3020" w:rsidRPr="00344B1A" w:rsidRDefault="000F3020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Территория жилого микрорайона 16 обеспечена рекреационной зоной (бульвар) для отдыха граждан.</w:t>
            </w:r>
          </w:p>
        </w:tc>
      </w:tr>
      <w:tr w:rsidR="002E6E65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Высказываюсь против строительства многоквартирного жилого дома.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65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Обращение не содержит замечаний и предложений, относящихся к предмету публичных слушаний.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Здание снести, сделать парковую зону с лавочками.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20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D24638" w:rsidRPr="00344B1A" w:rsidRDefault="00800A25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Территория жилого микрорайона 16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обеспечена рекреационной зоной (бульвар) для отдыха граждан.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 застройки. Предлагаю застроить центр для детей. Не жилой дом.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Проект не отвечает интересам жителей. Не согласен. Предлагаю снести здание и благоустроить территорию.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Категорически, против каких-либо строений в парковой зоне. Предлагаю городу выкупить частную территорию и построить на этом месте детскую площадку. Мы не нуждаемся в ваших красивых зданиях!!! Тем более в местах прогулок с детьми.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Построить детскую площадку.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lastRenderedPageBreak/>
              <w:t>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Убрать строения, высадить деревья.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Построить новое здание молодежной организации.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800A25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800A25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800A25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</w:t>
            </w:r>
            <w:r w:rsidR="00A4228E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земельного участка – размещение </w:t>
            </w:r>
            <w:proofErr w:type="spellStart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800A25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24638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Ввиду расположения близкого к школам и пр. местам скопления детей предлагаю возвести вместо заброшенного здания (1634, стр.2) площадку для детей.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D24638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Построить детский сад.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8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lastRenderedPageBreak/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Снести заброшенное здание.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Убрать строение. Организовать там общество пенсионеров.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Вместо этого здания построить детский сад.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D82EF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 xml:space="preserve"> 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Благоустроить парковую зону. Например построить спорт</w:t>
            </w:r>
            <w:proofErr w:type="gramStart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лощадку.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Default="00D82EFC" w:rsidP="00344B1A">
            <w:pPr>
              <w:autoSpaceDE w:val="0"/>
              <w:autoSpaceDN w:val="0"/>
              <w:adjustRightInd w:val="0"/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  <w:p w:rsidR="000F3020" w:rsidRPr="00344B1A" w:rsidRDefault="000F3020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Территория жилого микрорайона 16 обеспечена рекреационной зоной (бульвар) для отдыха граждан.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Снести нежилую постройку, она портит вид района.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Высадка деревьев.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B54D4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Больше детских</w:t>
            </w:r>
            <w:r w:rsidR="00AA132B"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площадок.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АНО СВЦ «Комплекс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lastRenderedPageBreak/>
              <w:t>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 согласна на снос здания, но мои предложения такие – построить детское кафе «Солнышко» кафе семейное, но только с дет</w:t>
            </w:r>
            <w:proofErr w:type="gramStart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ематикой проводить там семейные обеды, праздники, торжества.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Я согласна со сносом здания (к. 1634, стр. 2). Лучше всего построить на его месте детский сад или детский центр.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01B04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Я согласен н</w:t>
            </w:r>
            <w:r w:rsidR="00AA132B" w:rsidRPr="00344B1A">
              <w:rPr>
                <w:rFonts w:ascii="Times New Roman" w:hAnsi="Times New Roman" w:cs="Times New Roman"/>
                <w:sz w:val="26"/>
                <w:szCs w:val="26"/>
              </w:rPr>
              <w:t>а снос здания. Я предлагаю сделать там большую детскую площадку.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 xml:space="preserve">За снос старого здания и не строительства нового </w:t>
            </w: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дома.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 xml:space="preserve">На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Снос, но не под строительство.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Строительство социального объекта.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t>Благоустроить место для детей рядом школа и парк.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lastRenderedPageBreak/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ConsPlusNonformat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Увеличение земельных насаждений.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2914C9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Целесообразно</w:t>
            </w:r>
            <w:r w:rsidR="00D82EFC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 xml:space="preserve">Рекомендовать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АНО СВЦ «Комплекс Рекорд» рассмотреть на стадии проектирования жилого дома.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Мы, нижеподписавшиеся, жители г. Зеленограда, в количестве 110 человек, приняв участие в публичных слушаниях, и изучив проект Градостроительного плана 16-го микрорайона в части постройки жилого четырехэтажного дома с подземным паркингом на месте двухэтажного ветхого здания, признанного аварийным и подлежащего сносу, находящегося в непосредственной близости от школы №1150 (корпус 1642), на территории бульвара (сквера), по адресу:</w:t>
            </w:r>
            <w:proofErr w:type="gramEnd"/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Зеленоград, корпус 1634, строение 2, </w:t>
            </w:r>
            <w:r w:rsidRPr="00344B1A">
              <w:rPr>
                <w:rStyle w:val="21"/>
                <w:rFonts w:ascii="Times New Roman" w:hAnsi="Times New Roman" w:cs="Times New Roman"/>
                <w:b/>
                <w:sz w:val="26"/>
                <w:szCs w:val="26"/>
              </w:rPr>
              <w:t xml:space="preserve">считаем нецелесообразным и неправомерным такое </w:t>
            </w:r>
            <w:proofErr w:type="spellStart"/>
            <w:r w:rsidRPr="00344B1A">
              <w:rPr>
                <w:rStyle w:val="21"/>
                <w:rFonts w:ascii="Times New Roman" w:hAnsi="Times New Roman" w:cs="Times New Roman"/>
                <w:b/>
                <w:sz w:val="26"/>
                <w:szCs w:val="26"/>
              </w:rPr>
              <w:t>объектозамещение</w:t>
            </w:r>
            <w:proofErr w:type="spellEnd"/>
            <w:r w:rsidRPr="00344B1A">
              <w:rPr>
                <w:rStyle w:val="21"/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по причине создания потенциально возможных условий </w:t>
            </w:r>
            <w:proofErr w:type="gramStart"/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нарушения требований безопасности жизни детей</w:t>
            </w:r>
            <w:proofErr w:type="gramEnd"/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и школьников и ограничения жителей города в правах пользования благоустроенным, востребованным населением, бульваром (сквером), т.е. социально</w:t>
            </w:r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softHyphen/>
              <w:t xml:space="preserve"> значимым объектом. </w:t>
            </w:r>
            <w:proofErr w:type="gramStart"/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Проект данного заказчика (АНО СВЦ «Комплекс Рекорд»), несёт только коммерческую составляющую, хотя заказан </w:t>
            </w:r>
            <w:r w:rsidRPr="00344B1A">
              <w:rPr>
                <w:rStyle w:val="22"/>
                <w:rFonts w:ascii="Times New Roman" w:hAnsi="Times New Roman" w:cs="Times New Roman"/>
                <w:b w:val="0"/>
                <w:sz w:val="26"/>
                <w:szCs w:val="26"/>
              </w:rPr>
              <w:t>некоммерческой</w:t>
            </w:r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автономной организацией, основной целью которой, согласно Закону №7 - ФЗ от 12 января 1996 г., не может быть </w:t>
            </w:r>
            <w:r w:rsidRPr="00344B1A">
              <w:rPr>
                <w:rStyle w:val="22"/>
                <w:rFonts w:ascii="Times New Roman" w:hAnsi="Times New Roman" w:cs="Times New Roman"/>
                <w:b w:val="0"/>
                <w:sz w:val="26"/>
                <w:szCs w:val="26"/>
              </w:rPr>
              <w:t>извлечение прибыли,</w:t>
            </w:r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а ее деятельность должна быть направлена </w:t>
            </w:r>
            <w:r w:rsidRPr="00344B1A">
              <w:rPr>
                <w:rStyle w:val="22"/>
                <w:rFonts w:ascii="Times New Roman" w:hAnsi="Times New Roman" w:cs="Times New Roman"/>
                <w:b w:val="0"/>
                <w:sz w:val="26"/>
                <w:szCs w:val="26"/>
              </w:rPr>
              <w:t>на достижение социальных</w:t>
            </w:r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Pr="00344B1A">
              <w:rPr>
                <w:rStyle w:val="22"/>
                <w:rFonts w:ascii="Times New Roman" w:hAnsi="Times New Roman" w:cs="Times New Roman"/>
                <w:b w:val="0"/>
                <w:sz w:val="26"/>
                <w:szCs w:val="26"/>
              </w:rPr>
              <w:t>общественных благ по предназначению,</w:t>
            </w:r>
            <w:r w:rsidR="0085228B"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т.е. как Спортивно-</w:t>
            </w:r>
            <w:r w:rsidRPr="00344B1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Оздоровительного Центра.</w:t>
            </w:r>
            <w:proofErr w:type="gramEnd"/>
          </w:p>
          <w:p w:rsidR="00AA132B" w:rsidRPr="00344B1A" w:rsidRDefault="00B54D4B" w:rsidP="00344B1A">
            <w:pPr>
              <w:pStyle w:val="7"/>
              <w:shd w:val="clear" w:color="auto" w:fill="auto"/>
              <w:tabs>
                <w:tab w:val="left" w:pos="0"/>
                <w:tab w:val="left" w:pos="994"/>
                <w:tab w:val="left" w:pos="9922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Style w:val="21"/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AA132B" w:rsidRPr="00344B1A">
              <w:rPr>
                <w:rStyle w:val="21"/>
                <w:rFonts w:ascii="Times New Roman" w:hAnsi="Times New Roman" w:cs="Times New Roman"/>
                <w:sz w:val="26"/>
                <w:szCs w:val="26"/>
              </w:rPr>
              <w:t xml:space="preserve">Требуем </w:t>
            </w:r>
            <w:r w:rsidR="00AA132B" w:rsidRPr="00344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уполномоченных лиц управы р-на Крюково данный вариант изменений Градостроительного плана 16-го микрорайона </w:t>
            </w:r>
            <w:r w:rsidR="00AA132B" w:rsidRPr="00344B1A">
              <w:rPr>
                <w:rStyle w:val="21"/>
                <w:rFonts w:ascii="Times New Roman" w:hAnsi="Times New Roman" w:cs="Times New Roman"/>
                <w:sz w:val="26"/>
                <w:szCs w:val="26"/>
              </w:rPr>
              <w:t xml:space="preserve">отклонить </w:t>
            </w:r>
            <w:r w:rsidR="00AA132B" w:rsidRPr="00344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Земельным кодексом РФ 136-Ф3.</w:t>
            </w:r>
          </w:p>
          <w:p w:rsidR="00AA132B" w:rsidRPr="00344B1A" w:rsidRDefault="00B54D4B" w:rsidP="00344B1A">
            <w:pPr>
              <w:pStyle w:val="7"/>
              <w:shd w:val="clear" w:color="auto" w:fill="auto"/>
              <w:tabs>
                <w:tab w:val="left" w:pos="0"/>
                <w:tab w:val="left" w:pos="994"/>
                <w:tab w:val="left" w:pos="9922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Style w:val="21"/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AA132B" w:rsidRPr="00344B1A">
              <w:rPr>
                <w:rStyle w:val="21"/>
                <w:rFonts w:ascii="Times New Roman" w:hAnsi="Times New Roman" w:cs="Times New Roman"/>
                <w:sz w:val="26"/>
                <w:szCs w:val="26"/>
              </w:rPr>
              <w:t xml:space="preserve">Предлагаем </w:t>
            </w:r>
            <w:r w:rsidR="00AA132B" w:rsidRPr="00344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уполномоченным лицам управы р-на Крюково Градостроительный план 16-го микрорайона в данной части </w:t>
            </w:r>
            <w:r w:rsidR="00AA132B" w:rsidRPr="00344B1A">
              <w:rPr>
                <w:rStyle w:val="21"/>
                <w:rFonts w:ascii="Times New Roman" w:hAnsi="Times New Roman" w:cs="Times New Roman"/>
                <w:sz w:val="26"/>
                <w:szCs w:val="26"/>
              </w:rPr>
              <w:t>уточнить.</w:t>
            </w:r>
          </w:p>
          <w:p w:rsidR="00AA132B" w:rsidRPr="00344B1A" w:rsidRDefault="00AA132B" w:rsidP="00344B1A">
            <w:pPr>
              <w:pStyle w:val="7"/>
              <w:shd w:val="clear" w:color="auto" w:fill="auto"/>
              <w:tabs>
                <w:tab w:val="left" w:pos="0"/>
                <w:tab w:val="left" w:pos="9922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месте сноса аварийного здания на бульваре (в сквере) разбить спортивные игровые площадки (тренажёры и проч.), как вариант, можно рассмотреть на месте сносимого здания строительство малого плавательного бассейна или крытого надувного модуля для хоккейной </w:t>
            </w:r>
            <w:r w:rsidRPr="00344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площадки зимой или большого тенниса летом для детей и школьников, но только в зоне пешеходной доступности.</w:t>
            </w:r>
          </w:p>
          <w:p w:rsidR="00AA132B" w:rsidRPr="00344B1A" w:rsidRDefault="00B54D4B" w:rsidP="00344B1A">
            <w:pPr>
              <w:pStyle w:val="7"/>
              <w:shd w:val="clear" w:color="auto" w:fill="auto"/>
              <w:tabs>
                <w:tab w:val="left" w:pos="0"/>
                <w:tab w:val="left" w:pos="994"/>
                <w:tab w:val="left" w:pos="9922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4B1A">
              <w:rPr>
                <w:rStyle w:val="21"/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gramStart"/>
            <w:r w:rsidR="00AA132B" w:rsidRPr="00344B1A">
              <w:rPr>
                <w:rStyle w:val="21"/>
                <w:rFonts w:ascii="Times New Roman" w:hAnsi="Times New Roman" w:cs="Times New Roman"/>
                <w:sz w:val="26"/>
                <w:szCs w:val="26"/>
              </w:rPr>
              <w:t xml:space="preserve">Просим </w:t>
            </w:r>
            <w:r w:rsidR="00AA132B" w:rsidRPr="00344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уполномоченных лиц управы р-на Крюково поставить на кадастровый учет бульвар (сквер), а также проложенную дорогу к школе №1150 (корпус 1642), дабы не создавать в дальнейшем прецедентов в изменении основного предназначения этих территорий и объектов, как социальных и общественно-значимых, поскольку бульвар (сквер) находится в границах территории природного комплекса Москвы, и подлежит сохранению и развитию, как муниципальная собственность.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C7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AA132B" w:rsidRDefault="00F065E9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Подъездные пути к жилому дому с учетом действующих нормативов будут определены на стадии разработки проектной документации.</w:t>
            </w: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A77C7" w:rsidRPr="00344B1A" w:rsidRDefault="00AA77C7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Обращение не содержит замечаний и предложений, относящихся к предмету публичных слушаний.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widowControl w:val="0"/>
              <w:tabs>
                <w:tab w:val="left" w:pos="0"/>
                <w:tab w:val="left" w:pos="9923"/>
              </w:tabs>
              <w:rPr>
                <w:rFonts w:ascii="Times New Roman" w:eastAsia="Bookman Old Style" w:hAnsi="Times New Roman"/>
                <w:spacing w:val="10"/>
                <w:sz w:val="26"/>
                <w:szCs w:val="26"/>
              </w:rPr>
            </w:pPr>
            <w:r w:rsidRPr="00344B1A">
              <w:rPr>
                <w:rFonts w:ascii="Times New Roman" w:eastAsia="Bookman Old Style" w:hAnsi="Times New Roman"/>
                <w:spacing w:val="10"/>
                <w:sz w:val="26"/>
                <w:szCs w:val="26"/>
              </w:rPr>
              <w:lastRenderedPageBreak/>
              <w:t>Мы, жители города Зеленограда, района Крюково в полном объеме поддерживаем  предложенный  проект  реконструкции жилого дома по адресу: г. Зеленоград, корпус 1634, стр. 2.</w:t>
            </w:r>
          </w:p>
          <w:p w:rsidR="00AA132B" w:rsidRPr="00344B1A" w:rsidRDefault="00AA132B" w:rsidP="00344B1A">
            <w:pPr>
              <w:widowControl w:val="0"/>
              <w:tabs>
                <w:tab w:val="left" w:pos="0"/>
                <w:tab w:val="left" w:pos="9923"/>
              </w:tabs>
              <w:rPr>
                <w:rFonts w:ascii="Times New Roman" w:eastAsia="Bookman Old Style" w:hAnsi="Times New Roman"/>
                <w:spacing w:val="10"/>
                <w:sz w:val="26"/>
                <w:szCs w:val="26"/>
              </w:rPr>
            </w:pPr>
            <w:r w:rsidRPr="00344B1A">
              <w:rPr>
                <w:rFonts w:ascii="Times New Roman" w:eastAsia="Bookman Old Style" w:hAnsi="Times New Roman"/>
                <w:spacing w:val="10"/>
                <w:sz w:val="26"/>
                <w:szCs w:val="26"/>
              </w:rPr>
              <w:t>Считаем, что проект реконструкции данного объекта гармонично впишется и преобразит бульварную зону 16 микрорайона.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2914C9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Целесообразно</w:t>
            </w:r>
            <w:r w:rsidR="00D82EF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AA132B" w:rsidP="00344B1A">
            <w:pPr>
              <w:tabs>
                <w:tab w:val="left" w:pos="0"/>
              </w:tabs>
              <w:rPr>
                <w:rFonts w:ascii="Times New Roman" w:hAnsi="Times New Roman"/>
                <w:sz w:val="26"/>
                <w:szCs w:val="26"/>
              </w:rPr>
            </w:pPr>
            <w:r w:rsidRPr="00344B1A">
              <w:rPr>
                <w:rFonts w:ascii="Times New Roman" w:hAnsi="Times New Roman"/>
                <w:sz w:val="26"/>
                <w:szCs w:val="26"/>
              </w:rPr>
              <w:t>Выражаем протест на строительство дома в парке 16 района вместо заброшенного барака.</w:t>
            </w:r>
          </w:p>
          <w:p w:rsidR="00AA132B" w:rsidRPr="00344B1A" w:rsidRDefault="00AA132B" w:rsidP="00344B1A">
            <w:pPr>
              <w:tabs>
                <w:tab w:val="left" w:pos="0"/>
              </w:tabs>
              <w:rPr>
                <w:rFonts w:ascii="Times New Roman" w:hAnsi="Times New Roman"/>
                <w:sz w:val="26"/>
                <w:szCs w:val="26"/>
              </w:rPr>
            </w:pPr>
            <w:r w:rsidRPr="00344B1A">
              <w:rPr>
                <w:rFonts w:ascii="Times New Roman" w:hAnsi="Times New Roman"/>
                <w:sz w:val="26"/>
                <w:szCs w:val="26"/>
              </w:rPr>
              <w:t xml:space="preserve">Почтовый </w:t>
            </w:r>
            <w:proofErr w:type="gramStart"/>
            <w:r w:rsidRPr="00344B1A">
              <w:rPr>
                <w:rFonts w:ascii="Times New Roman" w:hAnsi="Times New Roman"/>
                <w:sz w:val="26"/>
                <w:szCs w:val="26"/>
              </w:rPr>
              <w:t>адрес</w:t>
            </w:r>
            <w:proofErr w:type="gramEnd"/>
            <w:r w:rsidRPr="00344B1A">
              <w:rPr>
                <w:rFonts w:ascii="Times New Roman" w:hAnsi="Times New Roman"/>
                <w:sz w:val="26"/>
                <w:szCs w:val="26"/>
              </w:rPr>
              <w:t xml:space="preserve"> которого, корп. 1634 строение 2, на </w:t>
            </w:r>
            <w:proofErr w:type="spellStart"/>
            <w:r w:rsidRPr="00344B1A">
              <w:rPr>
                <w:rFonts w:ascii="Times New Roman" w:hAnsi="Times New Roman"/>
                <w:sz w:val="26"/>
                <w:szCs w:val="26"/>
              </w:rPr>
              <w:t>яндекс</w:t>
            </w:r>
            <w:proofErr w:type="spellEnd"/>
            <w:r w:rsidRPr="00344B1A">
              <w:rPr>
                <w:rFonts w:ascii="Times New Roman" w:hAnsi="Times New Roman"/>
                <w:sz w:val="26"/>
                <w:szCs w:val="26"/>
              </w:rPr>
              <w:t xml:space="preserve"> карте обозначенный как корп. 1642 строение 2.</w:t>
            </w:r>
          </w:p>
          <w:p w:rsidR="00AA132B" w:rsidRPr="00344B1A" w:rsidRDefault="00AA132B" w:rsidP="00344B1A">
            <w:pPr>
              <w:tabs>
                <w:tab w:val="left" w:pos="0"/>
              </w:tabs>
              <w:rPr>
                <w:rFonts w:ascii="Times New Roman" w:hAnsi="Times New Roman"/>
                <w:sz w:val="26"/>
                <w:szCs w:val="26"/>
              </w:rPr>
            </w:pPr>
            <w:r w:rsidRPr="00344B1A">
              <w:rPr>
                <w:rFonts w:ascii="Times New Roman" w:hAnsi="Times New Roman"/>
                <w:sz w:val="26"/>
                <w:szCs w:val="26"/>
              </w:rPr>
              <w:t xml:space="preserve">Добрый день. Я, жительница Зеленограда, Матвеева Елена (кор.1643), выражаю решительный протест на постройку жилого дома в парке 16 района, на месте разрушенного барака. Почтовый </w:t>
            </w:r>
            <w:proofErr w:type="gramStart"/>
            <w:r w:rsidRPr="00344B1A">
              <w:rPr>
                <w:rFonts w:ascii="Times New Roman" w:hAnsi="Times New Roman"/>
                <w:sz w:val="26"/>
                <w:szCs w:val="26"/>
              </w:rPr>
              <w:t>адрес</w:t>
            </w:r>
            <w:proofErr w:type="gramEnd"/>
            <w:r w:rsidRPr="00344B1A">
              <w:rPr>
                <w:rFonts w:ascii="Times New Roman" w:hAnsi="Times New Roman"/>
                <w:sz w:val="26"/>
                <w:szCs w:val="26"/>
              </w:rPr>
              <w:t xml:space="preserve"> которого - 1634 строение 2, на </w:t>
            </w:r>
            <w:proofErr w:type="spellStart"/>
            <w:r w:rsidRPr="00344B1A">
              <w:rPr>
                <w:rFonts w:ascii="Times New Roman" w:hAnsi="Times New Roman"/>
                <w:sz w:val="26"/>
                <w:szCs w:val="26"/>
              </w:rPr>
              <w:t>яндекс</w:t>
            </w:r>
            <w:proofErr w:type="spellEnd"/>
            <w:r w:rsidRPr="00344B1A">
              <w:rPr>
                <w:rFonts w:ascii="Times New Roman" w:hAnsi="Times New Roman"/>
                <w:sz w:val="26"/>
                <w:szCs w:val="26"/>
              </w:rPr>
              <w:t xml:space="preserve"> карте обозначенный как 1642 строение 2.</w:t>
            </w:r>
          </w:p>
          <w:p w:rsidR="00AA132B" w:rsidRPr="00344B1A" w:rsidRDefault="00AA132B" w:rsidP="00344B1A">
            <w:pPr>
              <w:pStyle w:val="af2"/>
              <w:tabs>
                <w:tab w:val="left" w:pos="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344B1A">
              <w:rPr>
                <w:sz w:val="26"/>
                <w:szCs w:val="26"/>
              </w:rPr>
              <w:t>В нашем зеленом городе остается все меньше мест для прогулок, точечные и плановые застройки, вырубка леса этому способствуют. У нас в 16 районе прекрасный парк для прогулок и жилой дом там абсолютно не вписывается. Возникает масса вопросов. Парковка автомобилей и их прое</w:t>
            </w:r>
            <w:proofErr w:type="gramStart"/>
            <w:r w:rsidRPr="00344B1A">
              <w:rPr>
                <w:sz w:val="26"/>
                <w:szCs w:val="26"/>
              </w:rPr>
              <w:t>зд к пл</w:t>
            </w:r>
            <w:proofErr w:type="gramEnd"/>
            <w:r w:rsidRPr="00344B1A">
              <w:rPr>
                <w:sz w:val="26"/>
                <w:szCs w:val="26"/>
              </w:rPr>
              <w:t>анируемому дому самый важный. Автомобили могут проехать там только вдоль школы. Это опасно для детей. В парке гуляют люди, мамы с колясками, а  автомобили будут создавать загазованность. Куда будут ставить мусорные контейнеры этого дома? В парк? Проход в парк мимо школы  узкий, а во время стройки и потом как там ходить?</w:t>
            </w:r>
          </w:p>
          <w:p w:rsidR="00AA132B" w:rsidRPr="00344B1A" w:rsidRDefault="00B54D4B" w:rsidP="00344B1A">
            <w:pPr>
              <w:pStyle w:val="af2"/>
              <w:tabs>
                <w:tab w:val="left" w:pos="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344B1A">
              <w:rPr>
                <w:sz w:val="26"/>
                <w:szCs w:val="26"/>
              </w:rPr>
              <w:t> </w:t>
            </w:r>
            <w:r w:rsidR="00AA132B" w:rsidRPr="00344B1A">
              <w:rPr>
                <w:sz w:val="26"/>
                <w:szCs w:val="26"/>
              </w:rPr>
              <w:t xml:space="preserve">На месте барака можно построить  кафе, прокат инвентаря для отдыха (лыжи, ролики и т.д.), боулинг, раздевалки для катка, который власти вполне могли бы организовать в парке, в низине, где должен был </w:t>
            </w:r>
            <w:r w:rsidR="00AA132B" w:rsidRPr="00344B1A">
              <w:rPr>
                <w:sz w:val="26"/>
                <w:szCs w:val="26"/>
              </w:rPr>
              <w:lastRenderedPageBreak/>
              <w:t>быть пруд. В городе строится более чем достаточно жилья, жителям нужна инфраструктура для досуга и отдыха. Идеальным же вариантом было бы вообще снести барак и посадить там деревья, поставить лавочки. Там рядом расположена горка, с которой зимой катаются дети. Из-за дома мы этого лишимся. И вообще, непонятно откуда частная собственность взялась в особо охраняемой зоне, которой является парк. Не лишне проверить законность приобретения этого здания.</w:t>
            </w:r>
          </w:p>
          <w:p w:rsidR="00AA132B" w:rsidRPr="00344B1A" w:rsidRDefault="00AA132B" w:rsidP="00344B1A">
            <w:pPr>
              <w:pStyle w:val="af2"/>
              <w:tabs>
                <w:tab w:val="left" w:pos="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344B1A">
              <w:rPr>
                <w:sz w:val="26"/>
                <w:szCs w:val="26"/>
              </w:rPr>
              <w:t xml:space="preserve">Надеюсь, что мое мнение будет учтено. На слушания прийти, к </w:t>
            </w:r>
            <w:proofErr w:type="gramStart"/>
            <w:r w:rsidRPr="00344B1A">
              <w:rPr>
                <w:sz w:val="26"/>
                <w:szCs w:val="26"/>
              </w:rPr>
              <w:t>сожалению</w:t>
            </w:r>
            <w:proofErr w:type="gramEnd"/>
            <w:r w:rsidRPr="00344B1A">
              <w:rPr>
                <w:sz w:val="26"/>
                <w:szCs w:val="26"/>
              </w:rPr>
              <w:t xml:space="preserve"> не могу, по причине болезни.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 xml:space="preserve"> Подъездные пути к жилому дому с учетом действующих нормативов будут определены на стадии разработки проектной документации.</w:t>
            </w:r>
          </w:p>
        </w:tc>
      </w:tr>
      <w:tr w:rsidR="00AA132B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3" w:rsidRPr="00344B1A" w:rsidRDefault="00E665E3" w:rsidP="00344B1A">
            <w:pPr>
              <w:pStyle w:val="af2"/>
              <w:tabs>
                <w:tab w:val="left" w:pos="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344B1A">
              <w:rPr>
                <w:sz w:val="26"/>
                <w:szCs w:val="26"/>
              </w:rPr>
              <w:lastRenderedPageBreak/>
              <w:t xml:space="preserve">Я категорически против строительства жилого дома и какого-то ни было здания, другого назначения в бульварной зоне 16 </w:t>
            </w:r>
            <w:proofErr w:type="spellStart"/>
            <w:r w:rsidRPr="00344B1A">
              <w:rPr>
                <w:sz w:val="26"/>
                <w:szCs w:val="26"/>
              </w:rPr>
              <w:t>мкр</w:t>
            </w:r>
            <w:proofErr w:type="spellEnd"/>
            <w:r w:rsidRPr="00344B1A">
              <w:rPr>
                <w:sz w:val="26"/>
                <w:szCs w:val="26"/>
              </w:rPr>
              <w:t>. Так как это, однозначно, будет связано со строительством подъездных путей к этому зданию. Которые, без сомнения, будут проложены именно через бульварную зону: либо от корпуса 1615, по кратчайшему пути (как раз посередине бульвара); либо от школы 1150. Как тогда будет обеспечена безопасность школьников? Это понятно, зная геологическую особенность территории. В решении депутатов никаких планов подъездных дорог к зданию не представлено. Одни общие фразы "обеспечить достаточное количество парковочных мест".</w:t>
            </w:r>
          </w:p>
          <w:p w:rsidR="00B54D4B" w:rsidRPr="00344B1A" w:rsidRDefault="00E665E3" w:rsidP="00344B1A">
            <w:pPr>
              <w:pStyle w:val="af2"/>
              <w:tabs>
                <w:tab w:val="left" w:pos="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344B1A">
              <w:rPr>
                <w:sz w:val="26"/>
                <w:szCs w:val="26"/>
              </w:rPr>
              <w:t xml:space="preserve">Перспектива строительства там кафе, также не привлекает. Проведите опрос жителей 16 </w:t>
            </w:r>
            <w:proofErr w:type="spellStart"/>
            <w:r w:rsidRPr="00344B1A">
              <w:rPr>
                <w:sz w:val="26"/>
                <w:szCs w:val="26"/>
              </w:rPr>
              <w:t>мкр</w:t>
            </w:r>
            <w:proofErr w:type="spellEnd"/>
            <w:r w:rsidRPr="00344B1A">
              <w:rPr>
                <w:sz w:val="26"/>
                <w:szCs w:val="26"/>
              </w:rPr>
              <w:t>. и выясните, что им больше нужно: бульвар, без дороги поперек или гипотетическое кафе? Более того, слово "кафе" настораживает. Из практики: не трудно предположить, что в этом доме буд</w:t>
            </w:r>
            <w:r w:rsidR="00A01B04" w:rsidRPr="00344B1A">
              <w:rPr>
                <w:sz w:val="26"/>
                <w:szCs w:val="26"/>
              </w:rPr>
              <w:t xml:space="preserve">ет не только кафе, а торговый </w:t>
            </w:r>
            <w:r w:rsidRPr="00344B1A">
              <w:rPr>
                <w:sz w:val="26"/>
                <w:szCs w:val="26"/>
              </w:rPr>
              <w:t xml:space="preserve">центр. </w:t>
            </w:r>
            <w:r w:rsidRPr="00344B1A">
              <w:rPr>
                <w:sz w:val="26"/>
                <w:szCs w:val="26"/>
              </w:rPr>
              <w:br/>
              <w:t xml:space="preserve">Зеленоград своим названием говорит, о том, что это зеленый город. Старая часть города имеет </w:t>
            </w:r>
            <w:proofErr w:type="gramStart"/>
            <w:r w:rsidRPr="00344B1A">
              <w:rPr>
                <w:sz w:val="26"/>
                <w:szCs w:val="26"/>
              </w:rPr>
              <w:t>достаточно парковых</w:t>
            </w:r>
            <w:proofErr w:type="gramEnd"/>
            <w:r w:rsidRPr="00344B1A">
              <w:rPr>
                <w:sz w:val="26"/>
                <w:szCs w:val="26"/>
              </w:rPr>
              <w:t xml:space="preserve"> зон. В новом городе их крайне мало. Бульвар в 16 </w:t>
            </w:r>
            <w:proofErr w:type="spellStart"/>
            <w:r w:rsidRPr="00344B1A">
              <w:rPr>
                <w:sz w:val="26"/>
                <w:szCs w:val="26"/>
              </w:rPr>
              <w:t>мкр</w:t>
            </w:r>
            <w:proofErr w:type="spellEnd"/>
            <w:r w:rsidRPr="00344B1A">
              <w:rPr>
                <w:sz w:val="26"/>
                <w:szCs w:val="26"/>
              </w:rPr>
              <w:t>. необходимо оставить зеленой зоной в пределах существующих границ, по этой причине. Не нарушая его целостность строительством дорог и зданий.</w:t>
            </w:r>
            <w:r w:rsidRPr="00344B1A">
              <w:rPr>
                <w:sz w:val="26"/>
                <w:szCs w:val="26"/>
              </w:rPr>
              <w:br/>
              <w:t>Ставлю Вас в известность, что мною будут собраны подписи жителей дома, которые согласны с моим мнением. Мы намерены обратит</w:t>
            </w:r>
            <w:r w:rsidR="00B54D4B" w:rsidRPr="00344B1A">
              <w:rPr>
                <w:sz w:val="26"/>
                <w:szCs w:val="26"/>
              </w:rPr>
              <w:t>ься к М</w:t>
            </w:r>
            <w:r w:rsidRPr="00344B1A">
              <w:rPr>
                <w:sz w:val="26"/>
                <w:szCs w:val="26"/>
              </w:rPr>
              <w:t>эру города и на телевидение за поддержкой, в случае если строительство</w:t>
            </w:r>
            <w:r w:rsidR="00B54D4B" w:rsidRPr="00344B1A">
              <w:rPr>
                <w:sz w:val="26"/>
                <w:szCs w:val="26"/>
              </w:rPr>
              <w:t xml:space="preserve"> не будет остановлено.</w:t>
            </w:r>
          </w:p>
          <w:p w:rsidR="00AA132B" w:rsidRPr="00344B1A" w:rsidRDefault="00E665E3" w:rsidP="00344B1A">
            <w:pPr>
              <w:pStyle w:val="af2"/>
              <w:tabs>
                <w:tab w:val="left" w:pos="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344B1A">
              <w:rPr>
                <w:sz w:val="26"/>
                <w:szCs w:val="26"/>
              </w:rPr>
              <w:t xml:space="preserve">Наиболее приемлемо на месте дома построить спортивную площадку, как в 20 </w:t>
            </w:r>
            <w:proofErr w:type="spellStart"/>
            <w:r w:rsidRPr="00344B1A">
              <w:rPr>
                <w:sz w:val="26"/>
                <w:szCs w:val="26"/>
              </w:rPr>
              <w:t>мкр</w:t>
            </w:r>
            <w:proofErr w:type="spellEnd"/>
            <w:r w:rsidRPr="00344B1A">
              <w:rPr>
                <w:sz w:val="26"/>
                <w:szCs w:val="26"/>
              </w:rPr>
              <w:t>. за ледовым дворцом, с тренажерами, специальными беговыми дорожками.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2B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 xml:space="preserve"> Подъездные пути к жилому дому с учетом действующих нормативов будут определены на стадии разработки проектной документации.</w:t>
            </w:r>
          </w:p>
        </w:tc>
      </w:tr>
      <w:tr w:rsidR="00E665E3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3" w:rsidRPr="00344B1A" w:rsidRDefault="00E665E3" w:rsidP="00344B1A">
            <w:pPr>
              <w:pStyle w:val="af2"/>
              <w:tabs>
                <w:tab w:val="left" w:pos="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344B1A">
              <w:rPr>
                <w:sz w:val="26"/>
                <w:szCs w:val="26"/>
              </w:rPr>
              <w:lastRenderedPageBreak/>
              <w:t>Я проживаю в г. Зеленоград, в корпусе 1615, 16-го микрорайона. Хочу выразить несогласие с планами строительства жилого дома, либо иных построек на месте дома 1634</w:t>
            </w:r>
            <w:r w:rsidR="009D76AD" w:rsidRPr="00344B1A">
              <w:rPr>
                <w:sz w:val="26"/>
                <w:szCs w:val="26"/>
              </w:rPr>
              <w:t xml:space="preserve"> </w:t>
            </w:r>
            <w:r w:rsidRPr="00344B1A">
              <w:rPr>
                <w:sz w:val="26"/>
                <w:szCs w:val="26"/>
              </w:rPr>
              <w:t>с</w:t>
            </w:r>
            <w:r w:rsidR="009D76AD" w:rsidRPr="00344B1A">
              <w:rPr>
                <w:sz w:val="26"/>
                <w:szCs w:val="26"/>
              </w:rPr>
              <w:t xml:space="preserve">тр. </w:t>
            </w:r>
            <w:r w:rsidRPr="00344B1A">
              <w:rPr>
                <w:sz w:val="26"/>
                <w:szCs w:val="26"/>
              </w:rPr>
              <w:t>2. Я категорически против строительства в парковой зоне 16 микрорайона. Тем более, в 30-ти метрах от территории школы 1940. Здание 1634</w:t>
            </w:r>
            <w:r w:rsidR="009D76AD" w:rsidRPr="00344B1A">
              <w:rPr>
                <w:sz w:val="26"/>
                <w:szCs w:val="26"/>
              </w:rPr>
              <w:t xml:space="preserve"> </w:t>
            </w:r>
            <w:r w:rsidRPr="00344B1A">
              <w:rPr>
                <w:sz w:val="26"/>
                <w:szCs w:val="26"/>
              </w:rPr>
              <w:t>с</w:t>
            </w:r>
            <w:r w:rsidR="009D76AD" w:rsidRPr="00344B1A">
              <w:rPr>
                <w:sz w:val="26"/>
                <w:szCs w:val="26"/>
              </w:rPr>
              <w:t>тр.</w:t>
            </w:r>
            <w:r w:rsidRPr="00344B1A">
              <w:rPr>
                <w:sz w:val="26"/>
                <w:szCs w:val="26"/>
              </w:rPr>
              <w:t>2 необходимо снести в кратчайший срок, как представляющее опасность и высадить на его месте деревья. Очевидно, что коммерческий интерес и возможность получения прибыли при коммерческом использовании данного участка, превалирует над общественными интересами и мнен</w:t>
            </w:r>
            <w:r w:rsidR="00B54D4B" w:rsidRPr="00344B1A">
              <w:rPr>
                <w:sz w:val="26"/>
                <w:szCs w:val="26"/>
              </w:rPr>
              <w:t xml:space="preserve">ием жителей микрорайона. Но это </w:t>
            </w:r>
            <w:r w:rsidRPr="00344B1A">
              <w:rPr>
                <w:sz w:val="26"/>
                <w:szCs w:val="26"/>
              </w:rPr>
              <w:t xml:space="preserve">недопустимо! </w:t>
            </w:r>
          </w:p>
          <w:p w:rsidR="00E665E3" w:rsidRPr="00344B1A" w:rsidRDefault="00E665E3" w:rsidP="00344B1A">
            <w:pPr>
              <w:pStyle w:val="af2"/>
              <w:tabs>
                <w:tab w:val="left" w:pos="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344B1A">
              <w:rPr>
                <w:sz w:val="26"/>
                <w:szCs w:val="26"/>
              </w:rPr>
              <w:t>Копии письма с разъяснениями будут направлены на горячую линию Департамента земельных ресурсов города Москвы, Мэрии Москвы по вопросам градостроительной политики и строительства (точечная застройка), Департамента природопользования и охраны окружающей среды (нарушения в области экологического законодательства).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3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3" w:rsidRPr="00344B1A" w:rsidRDefault="00D82EFC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Нецелесообразно. 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>На строение оформлены права собственности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АНО СВЦ «Комплекс Рекорд»</w:t>
            </w:r>
            <w:r w:rsidR="00F065E9" w:rsidRPr="00344B1A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 н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азначение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м</w:t>
            </w:r>
            <w:r w:rsidR="00F065E9" w:rsidRPr="00344B1A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объекта – многоквартирный жилой дом.</w:t>
            </w:r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Вид разрешенного использования земельного участка – размещение </w:t>
            </w:r>
            <w:proofErr w:type="spellStart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>среднеэтажной</w:t>
            </w:r>
            <w:proofErr w:type="spellEnd"/>
            <w:r w:rsidR="00F065E9">
              <w:rPr>
                <w:rStyle w:val="af3"/>
                <w:rFonts w:ascii="Times New Roman" w:hAnsi="Times New Roman"/>
                <w:i w:val="0"/>
                <w:sz w:val="26"/>
                <w:szCs w:val="26"/>
              </w:rPr>
              <w:t xml:space="preserve"> жилой застройки.</w:t>
            </w:r>
            <w:r w:rsidR="00F065E9">
              <w:rPr>
                <w:rFonts w:ascii="Times New Roman" w:eastAsia="Times New Roman" w:hAnsi="Times New Roman"/>
                <w:sz w:val="26"/>
                <w:szCs w:val="26"/>
              </w:rPr>
              <w:t xml:space="preserve"> Подъездные пути к жилому дому с учетом действующих нормативов будут определены на стадии разработки проектной документации.</w:t>
            </w:r>
          </w:p>
        </w:tc>
      </w:tr>
      <w:tr w:rsidR="00E665E3" w:rsidRPr="00B54D4B" w:rsidTr="00B54D4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3" w:rsidRDefault="00E665E3" w:rsidP="00344B1A">
            <w:pPr>
              <w:pStyle w:val="af2"/>
              <w:tabs>
                <w:tab w:val="left" w:pos="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344B1A">
              <w:rPr>
                <w:sz w:val="26"/>
                <w:szCs w:val="26"/>
              </w:rPr>
              <w:t>За строительство жилого дома. Поддерживают проект.</w:t>
            </w:r>
            <w:r w:rsidR="00576F92">
              <w:rPr>
                <w:sz w:val="26"/>
                <w:szCs w:val="26"/>
              </w:rPr>
              <w:t xml:space="preserve"> За реконструкцию.</w:t>
            </w:r>
          </w:p>
          <w:p w:rsidR="00A4228E" w:rsidRPr="00344B1A" w:rsidRDefault="00A4228E" w:rsidP="00344B1A">
            <w:pPr>
              <w:pStyle w:val="af2"/>
              <w:tabs>
                <w:tab w:val="left" w:pos="0"/>
              </w:tabs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3" w:rsidRPr="00344B1A" w:rsidRDefault="00E665E3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44B1A">
              <w:rPr>
                <w:rFonts w:ascii="Times New Roman" w:eastAsia="Times New Roman" w:hAnsi="Times New Roman"/>
                <w:sz w:val="26"/>
                <w:szCs w:val="26"/>
              </w:rPr>
              <w:t>589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E3" w:rsidRPr="00344B1A" w:rsidRDefault="002914C9" w:rsidP="00344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Целесообразно</w:t>
            </w:r>
            <w:r w:rsidR="00AC743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</w:tbl>
    <w:p w:rsidR="00A4228E" w:rsidRDefault="00A4228E" w:rsidP="00A422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7320C" w:rsidRPr="00B54D4B" w:rsidRDefault="0007320C" w:rsidP="00A422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4D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Выводы и рекомендации  окружной  комиссии по проведению  публичных слушаний: </w:t>
      </w:r>
    </w:p>
    <w:p w:rsidR="0007320C" w:rsidRPr="00B54D4B" w:rsidRDefault="0007320C" w:rsidP="00A422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1. Считать публичные слушания по </w:t>
      </w:r>
      <w:r w:rsidR="00241754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проекту Градостроительного плана земельного участка по адресу: </w:t>
      </w:r>
      <w:r w:rsidR="00627304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Зеленоград, корп. 1634, стр. 2 </w:t>
      </w:r>
      <w:proofErr w:type="gramStart"/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>состоявшимися</w:t>
      </w:r>
      <w:proofErr w:type="gramEnd"/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проведенным</w:t>
      </w:r>
      <w:r w:rsidR="00846A38" w:rsidRPr="00B54D4B">
        <w:rPr>
          <w:rFonts w:ascii="Times New Roman" w:eastAsia="Times New Roman" w:hAnsi="Times New Roman"/>
          <w:sz w:val="26"/>
          <w:szCs w:val="26"/>
          <w:lang w:eastAsia="ru-RU"/>
        </w:rPr>
        <w:t>и в соответствии с действующим г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>радостроительным законодательством.</w:t>
      </w:r>
    </w:p>
    <w:p w:rsidR="0007320C" w:rsidRDefault="0007320C" w:rsidP="00A422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2. Принять к сведению, что </w:t>
      </w:r>
      <w:r w:rsidR="009F40E3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материалы </w:t>
      </w:r>
      <w:r w:rsidR="00241754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по проекту Градостроительного плана земельного участка по адресу: </w:t>
      </w:r>
      <w:r w:rsidR="00627304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Зеленоград, корп. 1634, стр. 2 </w:t>
      </w:r>
      <w:r w:rsidR="00A67D42">
        <w:rPr>
          <w:rFonts w:ascii="Times New Roman" w:eastAsia="Times New Roman" w:hAnsi="Times New Roman"/>
          <w:sz w:val="26"/>
          <w:szCs w:val="26"/>
          <w:lang w:eastAsia="ru-RU"/>
        </w:rPr>
        <w:t>рассмотрены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Советом депутатов муниципального округа </w:t>
      </w:r>
      <w:r w:rsidR="009F40E3" w:rsidRPr="00B54D4B">
        <w:rPr>
          <w:rFonts w:ascii="Times New Roman" w:eastAsia="Times New Roman" w:hAnsi="Times New Roman"/>
          <w:sz w:val="26"/>
          <w:szCs w:val="26"/>
          <w:lang w:eastAsia="ru-RU"/>
        </w:rPr>
        <w:t>Крюково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9F5298" w:rsidRPr="00B54D4B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ешение </w:t>
      </w:r>
      <w:r w:rsidR="0095664B" w:rsidRPr="00B54D4B">
        <w:rPr>
          <w:rFonts w:ascii="Times New Roman" w:eastAsia="Times New Roman" w:hAnsi="Times New Roman"/>
          <w:sz w:val="26"/>
          <w:szCs w:val="26"/>
          <w:lang w:eastAsia="ru-RU"/>
        </w:rPr>
        <w:t>№ 01/05-СД от 26.01.2017</w:t>
      </w:r>
      <w:r w:rsidR="00211704" w:rsidRPr="00B54D4B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A67D42" w:rsidRDefault="006C3A99" w:rsidP="00A422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Style w:val="af3"/>
          <w:rFonts w:ascii="Times New Roman" w:hAnsi="Times New Roman"/>
          <w:i w:val="0"/>
          <w:sz w:val="26"/>
          <w:szCs w:val="26"/>
        </w:rPr>
        <w:t xml:space="preserve">2.1. АНО СВЦ </w:t>
      </w:r>
      <w:r w:rsidR="00A67D42">
        <w:rPr>
          <w:rStyle w:val="af3"/>
          <w:rFonts w:ascii="Times New Roman" w:hAnsi="Times New Roman"/>
          <w:i w:val="0"/>
          <w:sz w:val="26"/>
          <w:szCs w:val="26"/>
        </w:rPr>
        <w:t xml:space="preserve">«Комплекс Рекорд» учесть предложения </w:t>
      </w:r>
      <w:r w:rsidR="00A67D42">
        <w:rPr>
          <w:rFonts w:ascii="Times New Roman" w:eastAsia="Times New Roman" w:hAnsi="Times New Roman"/>
          <w:sz w:val="26"/>
          <w:szCs w:val="26"/>
          <w:lang w:eastAsia="ru-RU"/>
        </w:rPr>
        <w:t>Совета</w:t>
      </w:r>
      <w:r w:rsidR="00A67D42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депутатов муниципального округа Крюково</w:t>
      </w:r>
      <w:r w:rsidR="00A67D4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A67D42" w:rsidRDefault="00A67D42" w:rsidP="00A422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проектировании предусмотреть достаточное количество парковочных мест для автотранспорта;</w:t>
      </w:r>
    </w:p>
    <w:p w:rsidR="00A67D42" w:rsidRPr="00B54D4B" w:rsidRDefault="00A67D42" w:rsidP="00A422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предусмотреть беспрепятственный доступ машин экстренных служб.</w:t>
      </w:r>
    </w:p>
    <w:p w:rsidR="0007320C" w:rsidRDefault="0007320C" w:rsidP="00A422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3. Одобрить </w:t>
      </w:r>
      <w:r w:rsidR="009F40E3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материалы </w:t>
      </w:r>
      <w:r w:rsidR="00211704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241754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проекту Градостроительного плана земельного участка по адресу: </w:t>
      </w:r>
      <w:r w:rsidR="00627304" w:rsidRPr="00B54D4B">
        <w:rPr>
          <w:rFonts w:ascii="Times New Roman" w:eastAsia="Times New Roman" w:hAnsi="Times New Roman"/>
          <w:sz w:val="26"/>
          <w:szCs w:val="26"/>
          <w:lang w:eastAsia="ru-RU"/>
        </w:rPr>
        <w:t xml:space="preserve">Зеленоград, корп. 1634, стр. 2 </w:t>
      </w:r>
      <w:r w:rsidRPr="00B54D4B">
        <w:rPr>
          <w:rFonts w:ascii="Times New Roman" w:eastAsia="Times New Roman" w:hAnsi="Times New Roman"/>
          <w:sz w:val="26"/>
          <w:szCs w:val="26"/>
          <w:lang w:eastAsia="ru-RU"/>
        </w:rPr>
        <w:t>для дальнейшего согласования и утверждения в установленном порядке.</w:t>
      </w:r>
    </w:p>
    <w:p w:rsidR="00F065E9" w:rsidRPr="00B54D4B" w:rsidRDefault="00F065E9" w:rsidP="00A422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/>
          <w:sz w:val="26"/>
          <w:szCs w:val="26"/>
        </w:rPr>
        <w:t xml:space="preserve">Рекомендовать </w:t>
      </w:r>
      <w:r>
        <w:rPr>
          <w:rStyle w:val="af3"/>
          <w:rFonts w:ascii="Times New Roman" w:hAnsi="Times New Roman"/>
          <w:i w:val="0"/>
          <w:sz w:val="26"/>
          <w:szCs w:val="26"/>
        </w:rPr>
        <w:t xml:space="preserve"> АНО СВЦ «Комплекс Рекорд» при разработке проектной документации и строительстве жилого дома учесть выполнение благоустройства территории с учетом интересов жителей близлежащих домов.</w:t>
      </w:r>
    </w:p>
    <w:p w:rsidR="000130C0" w:rsidRPr="00B54D4B" w:rsidRDefault="000130C0" w:rsidP="0024027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58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782"/>
        <w:gridCol w:w="3122"/>
        <w:gridCol w:w="1981"/>
      </w:tblGrid>
      <w:tr w:rsidR="000130C0" w:rsidRPr="00B54D4B" w:rsidTr="000130C0">
        <w:trPr>
          <w:trHeight w:val="5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B54D4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B54D4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3730"/>
              </w:tabs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3730"/>
              </w:tabs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/>
                <w:sz w:val="26"/>
                <w:szCs w:val="26"/>
              </w:rPr>
              <w:t xml:space="preserve">ФИО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3730"/>
              </w:tabs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/>
                <w:sz w:val="26"/>
                <w:szCs w:val="26"/>
              </w:rPr>
              <w:t>Подпись</w:t>
            </w:r>
          </w:p>
        </w:tc>
      </w:tr>
      <w:tr w:rsidR="000130C0" w:rsidRPr="00B54D4B" w:rsidTr="000130C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Заместители председателя: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30C0" w:rsidRPr="00B54D4B" w:rsidTr="000130C0">
        <w:trPr>
          <w:trHeight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Cs/>
                <w:sz w:val="26"/>
                <w:szCs w:val="26"/>
              </w:rPr>
              <w:t>Морозов Дмитрий Витальевич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576F92" w:rsidP="002402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отпуск</w:t>
            </w:r>
          </w:p>
        </w:tc>
      </w:tr>
      <w:tr w:rsidR="000130C0" w:rsidRPr="00B54D4B" w:rsidTr="000130C0">
        <w:trPr>
          <w:trHeight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Cs/>
                <w:sz w:val="26"/>
                <w:szCs w:val="26"/>
              </w:rPr>
              <w:t>Широкова Антонина Евгеньевна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576F92" w:rsidP="002402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  <w:tr w:rsidR="000130C0" w:rsidRPr="00B54D4B" w:rsidTr="000130C0">
        <w:trPr>
          <w:trHeight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Cs/>
                <w:sz w:val="26"/>
                <w:szCs w:val="26"/>
              </w:rPr>
              <w:t>Игнатьева Анжела Витальевна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576F92" w:rsidP="002402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  <w:tr w:rsidR="000130C0" w:rsidRPr="00B54D4B" w:rsidTr="000130C0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suppressLineNumber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30C0" w:rsidRPr="00B54D4B" w:rsidTr="000130C0">
        <w:trPr>
          <w:trHeight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A76C87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4</w:t>
            </w:r>
            <w:r w:rsidR="000130C0" w:rsidRPr="00B54D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Cs/>
                <w:sz w:val="26"/>
                <w:szCs w:val="26"/>
              </w:rPr>
              <w:t>Годовицына Анастасия Фёдоровна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576F92" w:rsidP="002402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  <w:tr w:rsidR="000130C0" w:rsidRPr="00B54D4B" w:rsidTr="000130C0">
        <w:trPr>
          <w:trHeight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A76C87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5</w:t>
            </w:r>
            <w:r w:rsidR="000130C0" w:rsidRPr="00B54D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Cs/>
                <w:sz w:val="26"/>
                <w:szCs w:val="26"/>
              </w:rPr>
              <w:t>Чичерина Наталья Васильевна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576F92" w:rsidP="002402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  <w:tr w:rsidR="000130C0" w:rsidRPr="00B54D4B" w:rsidTr="000130C0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A76C87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6</w:t>
            </w:r>
            <w:r w:rsidR="000130C0" w:rsidRPr="00B54D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Cs/>
                <w:sz w:val="26"/>
                <w:szCs w:val="26"/>
              </w:rPr>
              <w:t>Журавлев Андрей Владиславович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576F92" w:rsidP="002402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  <w:tr w:rsidR="000130C0" w:rsidRPr="00B54D4B" w:rsidTr="000130C0">
        <w:trPr>
          <w:trHeight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A76C87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7</w:t>
            </w:r>
            <w:r w:rsidR="000130C0" w:rsidRPr="00B54D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54D4B">
              <w:rPr>
                <w:rFonts w:ascii="Times New Roman" w:hAnsi="Times New Roman"/>
                <w:bCs/>
                <w:sz w:val="26"/>
                <w:szCs w:val="26"/>
              </w:rPr>
              <w:t>Малинина Вера Сергеевна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576F92" w:rsidP="002402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  <w:tr w:rsidR="000130C0" w:rsidRPr="00B54D4B" w:rsidTr="000130C0">
        <w:trPr>
          <w:trHeight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A76C87" w:rsidP="0024027F">
            <w:pPr>
              <w:tabs>
                <w:tab w:val="left" w:pos="0"/>
                <w:tab w:val="left" w:pos="4480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8</w:t>
            </w:r>
            <w:r w:rsidR="000130C0" w:rsidRPr="00B54D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suppressLineNumber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D4B">
              <w:rPr>
                <w:rFonts w:ascii="Times New Roman" w:eastAsia="Times New Roman" w:hAnsi="Times New Roman"/>
                <w:bCs/>
                <w:sz w:val="26"/>
                <w:szCs w:val="26"/>
              </w:rPr>
              <w:t>Станкевич Андрей Витальевич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576F92" w:rsidP="0024027F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  <w:tr w:rsidR="000130C0" w:rsidRPr="00B54D4B" w:rsidTr="000130C0">
        <w:trPr>
          <w:trHeight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A76C87" w:rsidP="0024027F">
            <w:pPr>
              <w:tabs>
                <w:tab w:val="left" w:pos="0"/>
                <w:tab w:val="left" w:pos="4480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9</w:t>
            </w:r>
            <w:r w:rsidR="000130C0" w:rsidRPr="00B54D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tabs>
                <w:tab w:val="left" w:pos="0"/>
                <w:tab w:val="left" w:pos="4480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D4B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C0" w:rsidRPr="00B54D4B" w:rsidRDefault="000130C0" w:rsidP="0024027F">
            <w:pPr>
              <w:suppressLineNumbers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54D4B">
              <w:rPr>
                <w:rFonts w:ascii="Times New Roman" w:eastAsia="Times New Roman" w:hAnsi="Times New Roman"/>
                <w:sz w:val="26"/>
                <w:szCs w:val="26"/>
              </w:rPr>
              <w:t>Колдаева Юлия Георгиевна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0" w:rsidRPr="00B54D4B" w:rsidRDefault="00576F92" w:rsidP="0024027F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</w:tbl>
    <w:p w:rsidR="000130C0" w:rsidRPr="00211704" w:rsidRDefault="000130C0" w:rsidP="00B54D4B">
      <w:pPr>
        <w:tabs>
          <w:tab w:val="left" w:pos="0"/>
        </w:tabs>
        <w:spacing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130C0" w:rsidRPr="00211704" w:rsidSect="006C3A99">
      <w:footerReference w:type="default" r:id="rId9"/>
      <w:pgSz w:w="11906" w:h="16838"/>
      <w:pgMar w:top="851" w:right="70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0B" w:rsidRDefault="00D2120B" w:rsidP="00A9556B">
      <w:pPr>
        <w:spacing w:after="0" w:line="240" w:lineRule="auto"/>
      </w:pPr>
      <w:r>
        <w:separator/>
      </w:r>
    </w:p>
  </w:endnote>
  <w:endnote w:type="continuationSeparator" w:id="0">
    <w:p w:rsidR="00D2120B" w:rsidRDefault="00D2120B" w:rsidP="00A9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256642"/>
      <w:docPartObj>
        <w:docPartGallery w:val="Page Numbers (Bottom of Page)"/>
        <w:docPartUnique/>
      </w:docPartObj>
    </w:sdtPr>
    <w:sdtEndPr/>
    <w:sdtContent>
      <w:p w:rsidR="00800A25" w:rsidRDefault="00800A2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F92">
          <w:rPr>
            <w:noProof/>
          </w:rPr>
          <w:t>21</w:t>
        </w:r>
        <w:r>
          <w:fldChar w:fldCharType="end"/>
        </w:r>
      </w:p>
    </w:sdtContent>
  </w:sdt>
  <w:p w:rsidR="00800A25" w:rsidRDefault="00800A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0B" w:rsidRDefault="00D2120B" w:rsidP="00A9556B">
      <w:pPr>
        <w:spacing w:after="0" w:line="240" w:lineRule="auto"/>
      </w:pPr>
      <w:r>
        <w:separator/>
      </w:r>
    </w:p>
  </w:footnote>
  <w:footnote w:type="continuationSeparator" w:id="0">
    <w:p w:rsidR="00D2120B" w:rsidRDefault="00D2120B" w:rsidP="00A95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F83"/>
    <w:multiLevelType w:val="hybridMultilevel"/>
    <w:tmpl w:val="E2D8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A46BF"/>
    <w:multiLevelType w:val="hybridMultilevel"/>
    <w:tmpl w:val="7FE4E7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2AB579F"/>
    <w:multiLevelType w:val="hybridMultilevel"/>
    <w:tmpl w:val="71566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C7996"/>
    <w:multiLevelType w:val="hybridMultilevel"/>
    <w:tmpl w:val="7D66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151E"/>
    <w:multiLevelType w:val="hybridMultilevel"/>
    <w:tmpl w:val="A4E0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F19BD"/>
    <w:multiLevelType w:val="hybridMultilevel"/>
    <w:tmpl w:val="C4C2BA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32A9D"/>
    <w:multiLevelType w:val="hybridMultilevel"/>
    <w:tmpl w:val="EFE8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139F7"/>
    <w:multiLevelType w:val="multilevel"/>
    <w:tmpl w:val="EEF2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86DFE"/>
    <w:multiLevelType w:val="hybridMultilevel"/>
    <w:tmpl w:val="60540146"/>
    <w:lvl w:ilvl="0" w:tplc="1884B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1312C"/>
    <w:multiLevelType w:val="hybridMultilevel"/>
    <w:tmpl w:val="E202F106"/>
    <w:lvl w:ilvl="0" w:tplc="FD1E0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CE147C"/>
    <w:multiLevelType w:val="hybridMultilevel"/>
    <w:tmpl w:val="25800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C1B68"/>
    <w:multiLevelType w:val="hybridMultilevel"/>
    <w:tmpl w:val="87FC55C0"/>
    <w:lvl w:ilvl="0" w:tplc="2780E5FE">
      <w:start w:val="4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8751D"/>
    <w:multiLevelType w:val="hybridMultilevel"/>
    <w:tmpl w:val="45648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35CA1"/>
    <w:multiLevelType w:val="multilevel"/>
    <w:tmpl w:val="A53C8290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6110D17"/>
    <w:multiLevelType w:val="hybridMultilevel"/>
    <w:tmpl w:val="FDA66DDA"/>
    <w:lvl w:ilvl="0" w:tplc="94725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D2B76"/>
    <w:multiLevelType w:val="hybridMultilevel"/>
    <w:tmpl w:val="1A12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A6000"/>
    <w:multiLevelType w:val="hybridMultilevel"/>
    <w:tmpl w:val="3A32D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65486"/>
    <w:multiLevelType w:val="hybridMultilevel"/>
    <w:tmpl w:val="C5A82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70DFD"/>
    <w:multiLevelType w:val="hybridMultilevel"/>
    <w:tmpl w:val="803E6CC0"/>
    <w:lvl w:ilvl="0" w:tplc="09DCA00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1CE62A9"/>
    <w:multiLevelType w:val="multilevel"/>
    <w:tmpl w:val="EEF2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F6A5E"/>
    <w:multiLevelType w:val="hybridMultilevel"/>
    <w:tmpl w:val="8BACDA56"/>
    <w:lvl w:ilvl="0" w:tplc="D76A8746">
      <w:start w:val="4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74782"/>
    <w:multiLevelType w:val="hybridMultilevel"/>
    <w:tmpl w:val="2012991C"/>
    <w:lvl w:ilvl="0" w:tplc="14B26C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801B6"/>
    <w:multiLevelType w:val="multilevel"/>
    <w:tmpl w:val="EEF2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26FED"/>
    <w:multiLevelType w:val="hybridMultilevel"/>
    <w:tmpl w:val="2E782E9C"/>
    <w:lvl w:ilvl="0" w:tplc="660AF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63AB6"/>
    <w:multiLevelType w:val="hybridMultilevel"/>
    <w:tmpl w:val="19704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00C8C"/>
    <w:multiLevelType w:val="hybridMultilevel"/>
    <w:tmpl w:val="4942C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3E00FE"/>
    <w:multiLevelType w:val="multilevel"/>
    <w:tmpl w:val="CE5C1B5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27">
    <w:nsid w:val="4E1708CA"/>
    <w:multiLevelType w:val="hybridMultilevel"/>
    <w:tmpl w:val="A89E4694"/>
    <w:lvl w:ilvl="0" w:tplc="2D0807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734A5"/>
    <w:multiLevelType w:val="hybridMultilevel"/>
    <w:tmpl w:val="9A343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C31B9"/>
    <w:multiLevelType w:val="hybridMultilevel"/>
    <w:tmpl w:val="D7F46204"/>
    <w:lvl w:ilvl="0" w:tplc="A51CD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A05519"/>
    <w:multiLevelType w:val="hybridMultilevel"/>
    <w:tmpl w:val="BE4AB1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823374"/>
    <w:multiLevelType w:val="hybridMultilevel"/>
    <w:tmpl w:val="710E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A59F8"/>
    <w:multiLevelType w:val="hybridMultilevel"/>
    <w:tmpl w:val="736EC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B45CD"/>
    <w:multiLevelType w:val="hybridMultilevel"/>
    <w:tmpl w:val="46686402"/>
    <w:lvl w:ilvl="0" w:tplc="A5D43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EFC25FC"/>
    <w:multiLevelType w:val="hybridMultilevel"/>
    <w:tmpl w:val="7B665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3E419F"/>
    <w:multiLevelType w:val="hybridMultilevel"/>
    <w:tmpl w:val="5F2C7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60848"/>
    <w:multiLevelType w:val="hybridMultilevel"/>
    <w:tmpl w:val="D97E6608"/>
    <w:lvl w:ilvl="0" w:tplc="ACC0C7E6">
      <w:start w:val="4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D2A3B"/>
    <w:multiLevelType w:val="multilevel"/>
    <w:tmpl w:val="CE5C1B5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8">
    <w:nsid w:val="6A895785"/>
    <w:multiLevelType w:val="hybridMultilevel"/>
    <w:tmpl w:val="46EA1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ACF54BB"/>
    <w:multiLevelType w:val="hybridMultilevel"/>
    <w:tmpl w:val="11F8D9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C901CF2"/>
    <w:multiLevelType w:val="hybridMultilevel"/>
    <w:tmpl w:val="7326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8581E"/>
    <w:multiLevelType w:val="multilevel"/>
    <w:tmpl w:val="EEF2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52EDC"/>
    <w:multiLevelType w:val="hybridMultilevel"/>
    <w:tmpl w:val="F1B6947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>
    <w:nsid w:val="769C0A3C"/>
    <w:multiLevelType w:val="hybridMultilevel"/>
    <w:tmpl w:val="B49C55DA"/>
    <w:lvl w:ilvl="0" w:tplc="A51CD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514057"/>
    <w:multiLevelType w:val="hybridMultilevel"/>
    <w:tmpl w:val="F7DECBBA"/>
    <w:lvl w:ilvl="0" w:tplc="2EFCE176">
      <w:start w:val="48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E20764D"/>
    <w:multiLevelType w:val="hybridMultilevel"/>
    <w:tmpl w:val="8FAAE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701C2"/>
    <w:multiLevelType w:val="hybridMultilevel"/>
    <w:tmpl w:val="3C5642C0"/>
    <w:lvl w:ilvl="0" w:tplc="390A7C1A">
      <w:start w:val="6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C8199B"/>
    <w:multiLevelType w:val="hybridMultilevel"/>
    <w:tmpl w:val="F718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8"/>
  </w:num>
  <w:num w:numId="6">
    <w:abstractNumId w:val="6"/>
  </w:num>
  <w:num w:numId="7">
    <w:abstractNumId w:val="45"/>
  </w:num>
  <w:num w:numId="8">
    <w:abstractNumId w:val="47"/>
  </w:num>
  <w:num w:numId="9">
    <w:abstractNumId w:val="18"/>
  </w:num>
  <w:num w:numId="10">
    <w:abstractNumId w:val="8"/>
  </w:num>
  <w:num w:numId="11">
    <w:abstractNumId w:val="17"/>
  </w:num>
  <w:num w:numId="12">
    <w:abstractNumId w:val="14"/>
  </w:num>
  <w:num w:numId="13">
    <w:abstractNumId w:val="29"/>
  </w:num>
  <w:num w:numId="14">
    <w:abstractNumId w:val="43"/>
  </w:num>
  <w:num w:numId="15">
    <w:abstractNumId w:val="21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20"/>
  </w:num>
  <w:num w:numId="19">
    <w:abstractNumId w:val="44"/>
  </w:num>
  <w:num w:numId="20">
    <w:abstractNumId w:val="11"/>
  </w:num>
  <w:num w:numId="21">
    <w:abstractNumId w:val="46"/>
  </w:num>
  <w:num w:numId="22">
    <w:abstractNumId w:val="2"/>
  </w:num>
  <w:num w:numId="23">
    <w:abstractNumId w:val="31"/>
  </w:num>
  <w:num w:numId="24">
    <w:abstractNumId w:val="40"/>
  </w:num>
  <w:num w:numId="25">
    <w:abstractNumId w:val="0"/>
  </w:num>
  <w:num w:numId="26">
    <w:abstractNumId w:val="35"/>
  </w:num>
  <w:num w:numId="27">
    <w:abstractNumId w:val="10"/>
  </w:num>
  <w:num w:numId="28">
    <w:abstractNumId w:val="3"/>
  </w:num>
  <w:num w:numId="29">
    <w:abstractNumId w:val="24"/>
  </w:num>
  <w:num w:numId="30">
    <w:abstractNumId w:val="4"/>
  </w:num>
  <w:num w:numId="31">
    <w:abstractNumId w:val="15"/>
  </w:num>
  <w:num w:numId="32">
    <w:abstractNumId w:val="1"/>
  </w:num>
  <w:num w:numId="33">
    <w:abstractNumId w:val="37"/>
  </w:num>
  <w:num w:numId="34">
    <w:abstractNumId w:val="26"/>
  </w:num>
  <w:num w:numId="35">
    <w:abstractNumId w:val="23"/>
  </w:num>
  <w:num w:numId="36">
    <w:abstractNumId w:val="22"/>
  </w:num>
  <w:num w:numId="37">
    <w:abstractNumId w:val="41"/>
  </w:num>
  <w:num w:numId="38">
    <w:abstractNumId w:val="19"/>
  </w:num>
  <w:num w:numId="39">
    <w:abstractNumId w:val="7"/>
  </w:num>
  <w:num w:numId="40">
    <w:abstractNumId w:val="39"/>
  </w:num>
  <w:num w:numId="41">
    <w:abstractNumId w:val="16"/>
  </w:num>
  <w:num w:numId="42">
    <w:abstractNumId w:val="5"/>
  </w:num>
  <w:num w:numId="43">
    <w:abstractNumId w:val="30"/>
  </w:num>
  <w:num w:numId="44">
    <w:abstractNumId w:val="34"/>
  </w:num>
  <w:num w:numId="45">
    <w:abstractNumId w:val="25"/>
  </w:num>
  <w:num w:numId="46">
    <w:abstractNumId w:val="9"/>
  </w:num>
  <w:num w:numId="47">
    <w:abstractNumId w:val="42"/>
  </w:num>
  <w:num w:numId="48">
    <w:abstractNumId w:val="32"/>
  </w:num>
  <w:num w:numId="49">
    <w:abstractNumId w:val="12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49"/>
    <w:rsid w:val="00002336"/>
    <w:rsid w:val="000058C5"/>
    <w:rsid w:val="00011AE0"/>
    <w:rsid w:val="000130C0"/>
    <w:rsid w:val="0003725B"/>
    <w:rsid w:val="000373D0"/>
    <w:rsid w:val="00042DFA"/>
    <w:rsid w:val="00046ADD"/>
    <w:rsid w:val="0005521F"/>
    <w:rsid w:val="0007320C"/>
    <w:rsid w:val="000734AA"/>
    <w:rsid w:val="00074D82"/>
    <w:rsid w:val="0008442E"/>
    <w:rsid w:val="000908CE"/>
    <w:rsid w:val="000A023B"/>
    <w:rsid w:val="000A49CA"/>
    <w:rsid w:val="000A705E"/>
    <w:rsid w:val="000B5E23"/>
    <w:rsid w:val="000B65C0"/>
    <w:rsid w:val="000C4CDD"/>
    <w:rsid w:val="000D3264"/>
    <w:rsid w:val="000E2649"/>
    <w:rsid w:val="000E2BB2"/>
    <w:rsid w:val="000E55DF"/>
    <w:rsid w:val="000F3020"/>
    <w:rsid w:val="000F521A"/>
    <w:rsid w:val="000F6E6E"/>
    <w:rsid w:val="00100B37"/>
    <w:rsid w:val="001053BA"/>
    <w:rsid w:val="001171DC"/>
    <w:rsid w:val="00133E86"/>
    <w:rsid w:val="00140DF4"/>
    <w:rsid w:val="001530D2"/>
    <w:rsid w:val="001555CD"/>
    <w:rsid w:val="00162D0A"/>
    <w:rsid w:val="00163A20"/>
    <w:rsid w:val="00170D5C"/>
    <w:rsid w:val="00182BDC"/>
    <w:rsid w:val="001A6E4C"/>
    <w:rsid w:val="001B1792"/>
    <w:rsid w:val="001B1BA9"/>
    <w:rsid w:val="001C79EB"/>
    <w:rsid w:val="001F086B"/>
    <w:rsid w:val="001F49E3"/>
    <w:rsid w:val="00211704"/>
    <w:rsid w:val="0021190A"/>
    <w:rsid w:val="002148D3"/>
    <w:rsid w:val="00226ADB"/>
    <w:rsid w:val="00234662"/>
    <w:rsid w:val="00236FC3"/>
    <w:rsid w:val="0024027F"/>
    <w:rsid w:val="00241754"/>
    <w:rsid w:val="00254911"/>
    <w:rsid w:val="0026095D"/>
    <w:rsid w:val="0026597B"/>
    <w:rsid w:val="002878BF"/>
    <w:rsid w:val="002914C9"/>
    <w:rsid w:val="002934BE"/>
    <w:rsid w:val="002A05FB"/>
    <w:rsid w:val="002A36BD"/>
    <w:rsid w:val="002B0EE1"/>
    <w:rsid w:val="002B63AC"/>
    <w:rsid w:val="002B676E"/>
    <w:rsid w:val="002D1469"/>
    <w:rsid w:val="002D4374"/>
    <w:rsid w:val="002D4C9A"/>
    <w:rsid w:val="002E259D"/>
    <w:rsid w:val="002E6E65"/>
    <w:rsid w:val="002E6FC8"/>
    <w:rsid w:val="002F5563"/>
    <w:rsid w:val="002F7262"/>
    <w:rsid w:val="002F7C6A"/>
    <w:rsid w:val="003039F0"/>
    <w:rsid w:val="00307898"/>
    <w:rsid w:val="00312A47"/>
    <w:rsid w:val="003165AB"/>
    <w:rsid w:val="00316CF8"/>
    <w:rsid w:val="0031764A"/>
    <w:rsid w:val="0032039B"/>
    <w:rsid w:val="003351FC"/>
    <w:rsid w:val="0033741C"/>
    <w:rsid w:val="00340899"/>
    <w:rsid w:val="00344044"/>
    <w:rsid w:val="00344B1A"/>
    <w:rsid w:val="003630B4"/>
    <w:rsid w:val="00365612"/>
    <w:rsid w:val="00375043"/>
    <w:rsid w:val="003763CD"/>
    <w:rsid w:val="00376CB8"/>
    <w:rsid w:val="00384F1C"/>
    <w:rsid w:val="00392740"/>
    <w:rsid w:val="0039431E"/>
    <w:rsid w:val="003A1F7E"/>
    <w:rsid w:val="003A1FD5"/>
    <w:rsid w:val="003A779B"/>
    <w:rsid w:val="003B0768"/>
    <w:rsid w:val="003B56DA"/>
    <w:rsid w:val="003B5AC9"/>
    <w:rsid w:val="003B5D1F"/>
    <w:rsid w:val="003B65E0"/>
    <w:rsid w:val="003C5D19"/>
    <w:rsid w:val="003D233D"/>
    <w:rsid w:val="003D273E"/>
    <w:rsid w:val="003D47D6"/>
    <w:rsid w:val="003D60F5"/>
    <w:rsid w:val="003E462B"/>
    <w:rsid w:val="003E4C23"/>
    <w:rsid w:val="003E5478"/>
    <w:rsid w:val="003E6D08"/>
    <w:rsid w:val="003F3299"/>
    <w:rsid w:val="003F5E14"/>
    <w:rsid w:val="0040708A"/>
    <w:rsid w:val="00412390"/>
    <w:rsid w:val="00415FAB"/>
    <w:rsid w:val="00422B8D"/>
    <w:rsid w:val="00465357"/>
    <w:rsid w:val="00470A24"/>
    <w:rsid w:val="00471099"/>
    <w:rsid w:val="00474F0D"/>
    <w:rsid w:val="00482049"/>
    <w:rsid w:val="004919A5"/>
    <w:rsid w:val="004930EB"/>
    <w:rsid w:val="00497379"/>
    <w:rsid w:val="004A4F1A"/>
    <w:rsid w:val="004A71B1"/>
    <w:rsid w:val="004B4815"/>
    <w:rsid w:val="004C0A8B"/>
    <w:rsid w:val="004C3A77"/>
    <w:rsid w:val="004E4FF7"/>
    <w:rsid w:val="005018AC"/>
    <w:rsid w:val="00516C84"/>
    <w:rsid w:val="0051772C"/>
    <w:rsid w:val="005324EA"/>
    <w:rsid w:val="0053560E"/>
    <w:rsid w:val="00537526"/>
    <w:rsid w:val="005722C8"/>
    <w:rsid w:val="0057296D"/>
    <w:rsid w:val="00576F92"/>
    <w:rsid w:val="0057762B"/>
    <w:rsid w:val="005920F2"/>
    <w:rsid w:val="00592739"/>
    <w:rsid w:val="00595880"/>
    <w:rsid w:val="005A2B0A"/>
    <w:rsid w:val="005A3E24"/>
    <w:rsid w:val="005C37F0"/>
    <w:rsid w:val="005C384D"/>
    <w:rsid w:val="005C5E8D"/>
    <w:rsid w:val="005C677E"/>
    <w:rsid w:val="005D57EF"/>
    <w:rsid w:val="005E43BF"/>
    <w:rsid w:val="005F4DED"/>
    <w:rsid w:val="005F4FAF"/>
    <w:rsid w:val="005F720C"/>
    <w:rsid w:val="00603A54"/>
    <w:rsid w:val="0061125C"/>
    <w:rsid w:val="0061556E"/>
    <w:rsid w:val="006206FD"/>
    <w:rsid w:val="0062383D"/>
    <w:rsid w:val="006245F5"/>
    <w:rsid w:val="00627201"/>
    <w:rsid w:val="00627304"/>
    <w:rsid w:val="00630F74"/>
    <w:rsid w:val="00641FF1"/>
    <w:rsid w:val="00643D8E"/>
    <w:rsid w:val="00647E5B"/>
    <w:rsid w:val="006542A9"/>
    <w:rsid w:val="00662A12"/>
    <w:rsid w:val="00667227"/>
    <w:rsid w:val="006743C2"/>
    <w:rsid w:val="006769FC"/>
    <w:rsid w:val="0068148B"/>
    <w:rsid w:val="00687892"/>
    <w:rsid w:val="00692F64"/>
    <w:rsid w:val="00694206"/>
    <w:rsid w:val="006A2EFB"/>
    <w:rsid w:val="006C3A99"/>
    <w:rsid w:val="006C4B21"/>
    <w:rsid w:val="006E519E"/>
    <w:rsid w:val="006E583F"/>
    <w:rsid w:val="0070183B"/>
    <w:rsid w:val="00703899"/>
    <w:rsid w:val="0070595A"/>
    <w:rsid w:val="0071781C"/>
    <w:rsid w:val="00724349"/>
    <w:rsid w:val="00726CCB"/>
    <w:rsid w:val="00735F38"/>
    <w:rsid w:val="007404EE"/>
    <w:rsid w:val="00740AA9"/>
    <w:rsid w:val="0074719A"/>
    <w:rsid w:val="00771DDD"/>
    <w:rsid w:val="0078090E"/>
    <w:rsid w:val="007903BE"/>
    <w:rsid w:val="00792ECB"/>
    <w:rsid w:val="00793A93"/>
    <w:rsid w:val="007946E6"/>
    <w:rsid w:val="007B2D34"/>
    <w:rsid w:val="007C70C8"/>
    <w:rsid w:val="007D60AF"/>
    <w:rsid w:val="007E3276"/>
    <w:rsid w:val="007E5C6D"/>
    <w:rsid w:val="007F1FFC"/>
    <w:rsid w:val="007F45C5"/>
    <w:rsid w:val="007F62D9"/>
    <w:rsid w:val="007F7F28"/>
    <w:rsid w:val="00800A25"/>
    <w:rsid w:val="00806836"/>
    <w:rsid w:val="008069A1"/>
    <w:rsid w:val="00814285"/>
    <w:rsid w:val="00817143"/>
    <w:rsid w:val="00824977"/>
    <w:rsid w:val="00824DA9"/>
    <w:rsid w:val="0082508D"/>
    <w:rsid w:val="008448C0"/>
    <w:rsid w:val="00846A38"/>
    <w:rsid w:val="0085228B"/>
    <w:rsid w:val="00854E0E"/>
    <w:rsid w:val="008620EC"/>
    <w:rsid w:val="008655AE"/>
    <w:rsid w:val="00865DBE"/>
    <w:rsid w:val="00866D77"/>
    <w:rsid w:val="00876548"/>
    <w:rsid w:val="00885DF1"/>
    <w:rsid w:val="00891F90"/>
    <w:rsid w:val="008B2A78"/>
    <w:rsid w:val="008C3F3E"/>
    <w:rsid w:val="008C718A"/>
    <w:rsid w:val="008C7419"/>
    <w:rsid w:val="008D5A48"/>
    <w:rsid w:val="008E6AE3"/>
    <w:rsid w:val="008E7665"/>
    <w:rsid w:val="008F7D1D"/>
    <w:rsid w:val="00905D3B"/>
    <w:rsid w:val="00912D64"/>
    <w:rsid w:val="00917540"/>
    <w:rsid w:val="00922A9E"/>
    <w:rsid w:val="00930042"/>
    <w:rsid w:val="00941AC4"/>
    <w:rsid w:val="00944C01"/>
    <w:rsid w:val="0095664B"/>
    <w:rsid w:val="00957078"/>
    <w:rsid w:val="00975375"/>
    <w:rsid w:val="0098034A"/>
    <w:rsid w:val="00983539"/>
    <w:rsid w:val="009850A9"/>
    <w:rsid w:val="00990C0B"/>
    <w:rsid w:val="00991EC4"/>
    <w:rsid w:val="009A2194"/>
    <w:rsid w:val="009B7A0D"/>
    <w:rsid w:val="009C53A0"/>
    <w:rsid w:val="009C7ECB"/>
    <w:rsid w:val="009D0B7A"/>
    <w:rsid w:val="009D76AD"/>
    <w:rsid w:val="009E2275"/>
    <w:rsid w:val="009E6290"/>
    <w:rsid w:val="009F40E3"/>
    <w:rsid w:val="009F4449"/>
    <w:rsid w:val="009F5298"/>
    <w:rsid w:val="00A01B04"/>
    <w:rsid w:val="00A062D9"/>
    <w:rsid w:val="00A06B3E"/>
    <w:rsid w:val="00A100B9"/>
    <w:rsid w:val="00A130C0"/>
    <w:rsid w:val="00A31DB3"/>
    <w:rsid w:val="00A34007"/>
    <w:rsid w:val="00A350E4"/>
    <w:rsid w:val="00A4228E"/>
    <w:rsid w:val="00A43EAD"/>
    <w:rsid w:val="00A4688F"/>
    <w:rsid w:val="00A516B6"/>
    <w:rsid w:val="00A52831"/>
    <w:rsid w:val="00A60E0A"/>
    <w:rsid w:val="00A67D42"/>
    <w:rsid w:val="00A730DC"/>
    <w:rsid w:val="00A76C87"/>
    <w:rsid w:val="00A82977"/>
    <w:rsid w:val="00A85C46"/>
    <w:rsid w:val="00A85C50"/>
    <w:rsid w:val="00A8743D"/>
    <w:rsid w:val="00A87B66"/>
    <w:rsid w:val="00A90205"/>
    <w:rsid w:val="00A9556B"/>
    <w:rsid w:val="00A96790"/>
    <w:rsid w:val="00AA132B"/>
    <w:rsid w:val="00AA77C7"/>
    <w:rsid w:val="00AB4050"/>
    <w:rsid w:val="00AB5BFC"/>
    <w:rsid w:val="00AB6CC4"/>
    <w:rsid w:val="00AC743C"/>
    <w:rsid w:val="00AD768E"/>
    <w:rsid w:val="00AE1911"/>
    <w:rsid w:val="00AE2484"/>
    <w:rsid w:val="00AF679E"/>
    <w:rsid w:val="00AF6EA6"/>
    <w:rsid w:val="00B108E6"/>
    <w:rsid w:val="00B164F8"/>
    <w:rsid w:val="00B17B58"/>
    <w:rsid w:val="00B219E5"/>
    <w:rsid w:val="00B22C5B"/>
    <w:rsid w:val="00B238FA"/>
    <w:rsid w:val="00B2491D"/>
    <w:rsid w:val="00B2575C"/>
    <w:rsid w:val="00B26B6E"/>
    <w:rsid w:val="00B34BB4"/>
    <w:rsid w:val="00B41066"/>
    <w:rsid w:val="00B46153"/>
    <w:rsid w:val="00B54D4B"/>
    <w:rsid w:val="00B57AA0"/>
    <w:rsid w:val="00B62A5F"/>
    <w:rsid w:val="00B647BB"/>
    <w:rsid w:val="00B665B8"/>
    <w:rsid w:val="00B70B3B"/>
    <w:rsid w:val="00B77B24"/>
    <w:rsid w:val="00B94269"/>
    <w:rsid w:val="00B943E3"/>
    <w:rsid w:val="00BA46CB"/>
    <w:rsid w:val="00BC569B"/>
    <w:rsid w:val="00BC6014"/>
    <w:rsid w:val="00BD3E28"/>
    <w:rsid w:val="00C00CC4"/>
    <w:rsid w:val="00C032EA"/>
    <w:rsid w:val="00C03A92"/>
    <w:rsid w:val="00C04CA0"/>
    <w:rsid w:val="00C0609B"/>
    <w:rsid w:val="00C116E6"/>
    <w:rsid w:val="00C13E78"/>
    <w:rsid w:val="00C1510E"/>
    <w:rsid w:val="00C223E4"/>
    <w:rsid w:val="00C403AE"/>
    <w:rsid w:val="00C43747"/>
    <w:rsid w:val="00C52C05"/>
    <w:rsid w:val="00C57224"/>
    <w:rsid w:val="00C61016"/>
    <w:rsid w:val="00C62CE7"/>
    <w:rsid w:val="00C6544F"/>
    <w:rsid w:val="00C732BD"/>
    <w:rsid w:val="00C776A3"/>
    <w:rsid w:val="00C84D48"/>
    <w:rsid w:val="00C87C35"/>
    <w:rsid w:val="00C87E98"/>
    <w:rsid w:val="00CA3734"/>
    <w:rsid w:val="00CA6D5F"/>
    <w:rsid w:val="00CA791B"/>
    <w:rsid w:val="00CB5FFE"/>
    <w:rsid w:val="00CC009F"/>
    <w:rsid w:val="00CC2C0B"/>
    <w:rsid w:val="00CC6972"/>
    <w:rsid w:val="00CD14DE"/>
    <w:rsid w:val="00CD2FAE"/>
    <w:rsid w:val="00CD564D"/>
    <w:rsid w:val="00CE2FA9"/>
    <w:rsid w:val="00CE649B"/>
    <w:rsid w:val="00CF4DF1"/>
    <w:rsid w:val="00CF5B8C"/>
    <w:rsid w:val="00D032BC"/>
    <w:rsid w:val="00D2120B"/>
    <w:rsid w:val="00D24638"/>
    <w:rsid w:val="00D26B05"/>
    <w:rsid w:val="00D33FFA"/>
    <w:rsid w:val="00D72C05"/>
    <w:rsid w:val="00D82EFC"/>
    <w:rsid w:val="00D84747"/>
    <w:rsid w:val="00D9160F"/>
    <w:rsid w:val="00D92346"/>
    <w:rsid w:val="00D96745"/>
    <w:rsid w:val="00D9676C"/>
    <w:rsid w:val="00D96A25"/>
    <w:rsid w:val="00D96DF7"/>
    <w:rsid w:val="00D96E6F"/>
    <w:rsid w:val="00DA2821"/>
    <w:rsid w:val="00DA5407"/>
    <w:rsid w:val="00DA603A"/>
    <w:rsid w:val="00DB0190"/>
    <w:rsid w:val="00DB334E"/>
    <w:rsid w:val="00DB5351"/>
    <w:rsid w:val="00DB7A7A"/>
    <w:rsid w:val="00DC3DF4"/>
    <w:rsid w:val="00DC4A25"/>
    <w:rsid w:val="00DD3055"/>
    <w:rsid w:val="00DE2C0C"/>
    <w:rsid w:val="00DE46FF"/>
    <w:rsid w:val="00DE6517"/>
    <w:rsid w:val="00DF5813"/>
    <w:rsid w:val="00E00BD3"/>
    <w:rsid w:val="00E035F0"/>
    <w:rsid w:val="00E145A8"/>
    <w:rsid w:val="00E14CA3"/>
    <w:rsid w:val="00E16814"/>
    <w:rsid w:val="00E33C49"/>
    <w:rsid w:val="00E34C9F"/>
    <w:rsid w:val="00E40A0B"/>
    <w:rsid w:val="00E4176B"/>
    <w:rsid w:val="00E41F6C"/>
    <w:rsid w:val="00E45D23"/>
    <w:rsid w:val="00E50AAE"/>
    <w:rsid w:val="00E57E1E"/>
    <w:rsid w:val="00E6191D"/>
    <w:rsid w:val="00E61B14"/>
    <w:rsid w:val="00E665E3"/>
    <w:rsid w:val="00E66F27"/>
    <w:rsid w:val="00E82959"/>
    <w:rsid w:val="00E8354E"/>
    <w:rsid w:val="00E83693"/>
    <w:rsid w:val="00E91563"/>
    <w:rsid w:val="00EA0DC9"/>
    <w:rsid w:val="00EB25F5"/>
    <w:rsid w:val="00EB767E"/>
    <w:rsid w:val="00EC4248"/>
    <w:rsid w:val="00EC5AB4"/>
    <w:rsid w:val="00ED29D7"/>
    <w:rsid w:val="00ED3AED"/>
    <w:rsid w:val="00EE5BC5"/>
    <w:rsid w:val="00EF7166"/>
    <w:rsid w:val="00F010C0"/>
    <w:rsid w:val="00F03C4C"/>
    <w:rsid w:val="00F0572E"/>
    <w:rsid w:val="00F065E9"/>
    <w:rsid w:val="00F10180"/>
    <w:rsid w:val="00F11A29"/>
    <w:rsid w:val="00F14E91"/>
    <w:rsid w:val="00F40974"/>
    <w:rsid w:val="00F53569"/>
    <w:rsid w:val="00F7235E"/>
    <w:rsid w:val="00F83CFD"/>
    <w:rsid w:val="00F8531F"/>
    <w:rsid w:val="00F92BE7"/>
    <w:rsid w:val="00F95C58"/>
    <w:rsid w:val="00FA7078"/>
    <w:rsid w:val="00FB1301"/>
    <w:rsid w:val="00FB2D5C"/>
    <w:rsid w:val="00FB7BC0"/>
    <w:rsid w:val="00FD09A1"/>
    <w:rsid w:val="00FD79D4"/>
    <w:rsid w:val="00FE0A13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4B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87892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8789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6878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4EE"/>
    <w:rPr>
      <w:rFonts w:ascii="Tahoma" w:eastAsia="Calibri" w:hAnsi="Tahoma" w:cs="Tahoma"/>
      <w:sz w:val="16"/>
      <w:szCs w:val="16"/>
    </w:rPr>
  </w:style>
  <w:style w:type="character" w:styleId="a7">
    <w:name w:val="Strong"/>
    <w:qFormat/>
    <w:rsid w:val="000734AA"/>
    <w:rPr>
      <w:b/>
      <w:bCs/>
    </w:rPr>
  </w:style>
  <w:style w:type="paragraph" w:styleId="a8">
    <w:name w:val="List Paragraph"/>
    <w:basedOn w:val="a"/>
    <w:uiPriority w:val="34"/>
    <w:qFormat/>
    <w:rsid w:val="007F7F28"/>
    <w:pPr>
      <w:ind w:left="720"/>
      <w:contextualSpacing/>
    </w:pPr>
  </w:style>
  <w:style w:type="paragraph" w:styleId="a9">
    <w:name w:val="footer"/>
    <w:basedOn w:val="a"/>
    <w:link w:val="aa"/>
    <w:uiPriority w:val="99"/>
    <w:rsid w:val="006814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814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5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34B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c">
    <w:name w:val="Title"/>
    <w:basedOn w:val="a"/>
    <w:next w:val="a"/>
    <w:link w:val="ad"/>
    <w:uiPriority w:val="99"/>
    <w:qFormat/>
    <w:rsid w:val="00B34BB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rsid w:val="00B34BB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e">
    <w:name w:val="header"/>
    <w:basedOn w:val="a"/>
    <w:link w:val="af"/>
    <w:uiPriority w:val="99"/>
    <w:rsid w:val="00B34BB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B34BB4"/>
    <w:rPr>
      <w:rFonts w:ascii="Calibri" w:eastAsia="Times New Roman" w:hAnsi="Calibri" w:cs="Times New Roman"/>
    </w:rPr>
  </w:style>
  <w:style w:type="character" w:styleId="af0">
    <w:name w:val="Hyperlink"/>
    <w:rsid w:val="00DA603A"/>
    <w:rPr>
      <w:color w:val="0000FF"/>
      <w:u w:val="single"/>
    </w:rPr>
  </w:style>
  <w:style w:type="character" w:customStyle="1" w:styleId="fontsize3">
    <w:name w:val="fontsize3"/>
    <w:basedOn w:val="a0"/>
    <w:rsid w:val="0007320C"/>
  </w:style>
  <w:style w:type="character" w:customStyle="1" w:styleId="af1">
    <w:name w:val="Основной текст_"/>
    <w:basedOn w:val="a0"/>
    <w:link w:val="7"/>
    <w:locked/>
    <w:rsid w:val="00AA132B"/>
    <w:rPr>
      <w:rFonts w:ascii="Bookman Old Style" w:eastAsia="Bookman Old Style" w:hAnsi="Bookman Old Style" w:cs="Bookman Old Style"/>
      <w:spacing w:val="10"/>
      <w:shd w:val="clear" w:color="auto" w:fill="FFFFFF"/>
    </w:rPr>
  </w:style>
  <w:style w:type="paragraph" w:customStyle="1" w:styleId="7">
    <w:name w:val="Основной текст7"/>
    <w:basedOn w:val="a"/>
    <w:link w:val="af1"/>
    <w:rsid w:val="00AA132B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10"/>
    </w:rPr>
  </w:style>
  <w:style w:type="character" w:customStyle="1" w:styleId="2">
    <w:name w:val="Основной текст (2)_"/>
    <w:basedOn w:val="a0"/>
    <w:link w:val="20"/>
    <w:locked/>
    <w:rsid w:val="00AA132B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132B"/>
    <w:pPr>
      <w:widowControl w:val="0"/>
      <w:shd w:val="clear" w:color="auto" w:fill="FFFFFF"/>
      <w:spacing w:after="300" w:line="312" w:lineRule="exact"/>
    </w:pPr>
    <w:rPr>
      <w:rFonts w:ascii="Bookman Old Style" w:eastAsia="Bookman Old Style" w:hAnsi="Bookman Old Style" w:cs="Bookman Old Style"/>
      <w:b/>
      <w:bCs/>
    </w:rPr>
  </w:style>
  <w:style w:type="character" w:customStyle="1" w:styleId="21">
    <w:name w:val="Основной текст (2) + Не полужирный"/>
    <w:aliases w:val="Интервал 0 pt"/>
    <w:basedOn w:val="af1"/>
    <w:rsid w:val="00AA132B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2">
    <w:name w:val="Основной текст2"/>
    <w:basedOn w:val="af1"/>
    <w:rsid w:val="00AA132B"/>
    <w:rPr>
      <w:rFonts w:ascii="Bookman Old Style" w:eastAsia="Bookman Old Style" w:hAnsi="Bookman Old Style" w:cs="Bookman Old Style"/>
      <w:color w:val="000000"/>
      <w:spacing w:val="1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f2">
    <w:name w:val="Normal (Web)"/>
    <w:basedOn w:val="a"/>
    <w:uiPriority w:val="99"/>
    <w:unhideWhenUsed/>
    <w:rsid w:val="00AA132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f3">
    <w:name w:val="Emphasis"/>
    <w:qFormat/>
    <w:rsid w:val="00BA46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4B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87892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8789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6878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4EE"/>
    <w:rPr>
      <w:rFonts w:ascii="Tahoma" w:eastAsia="Calibri" w:hAnsi="Tahoma" w:cs="Tahoma"/>
      <w:sz w:val="16"/>
      <w:szCs w:val="16"/>
    </w:rPr>
  </w:style>
  <w:style w:type="character" w:styleId="a7">
    <w:name w:val="Strong"/>
    <w:qFormat/>
    <w:rsid w:val="000734AA"/>
    <w:rPr>
      <w:b/>
      <w:bCs/>
    </w:rPr>
  </w:style>
  <w:style w:type="paragraph" w:styleId="a8">
    <w:name w:val="List Paragraph"/>
    <w:basedOn w:val="a"/>
    <w:uiPriority w:val="34"/>
    <w:qFormat/>
    <w:rsid w:val="007F7F28"/>
    <w:pPr>
      <w:ind w:left="720"/>
      <w:contextualSpacing/>
    </w:pPr>
  </w:style>
  <w:style w:type="paragraph" w:styleId="a9">
    <w:name w:val="footer"/>
    <w:basedOn w:val="a"/>
    <w:link w:val="aa"/>
    <w:uiPriority w:val="99"/>
    <w:rsid w:val="006814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814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5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34B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c">
    <w:name w:val="Title"/>
    <w:basedOn w:val="a"/>
    <w:next w:val="a"/>
    <w:link w:val="ad"/>
    <w:uiPriority w:val="99"/>
    <w:qFormat/>
    <w:rsid w:val="00B34BB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rsid w:val="00B34BB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e">
    <w:name w:val="header"/>
    <w:basedOn w:val="a"/>
    <w:link w:val="af"/>
    <w:uiPriority w:val="99"/>
    <w:rsid w:val="00B34BB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B34BB4"/>
    <w:rPr>
      <w:rFonts w:ascii="Calibri" w:eastAsia="Times New Roman" w:hAnsi="Calibri" w:cs="Times New Roman"/>
    </w:rPr>
  </w:style>
  <w:style w:type="character" w:styleId="af0">
    <w:name w:val="Hyperlink"/>
    <w:rsid w:val="00DA603A"/>
    <w:rPr>
      <w:color w:val="0000FF"/>
      <w:u w:val="single"/>
    </w:rPr>
  </w:style>
  <w:style w:type="character" w:customStyle="1" w:styleId="fontsize3">
    <w:name w:val="fontsize3"/>
    <w:basedOn w:val="a0"/>
    <w:rsid w:val="0007320C"/>
  </w:style>
  <w:style w:type="character" w:customStyle="1" w:styleId="af1">
    <w:name w:val="Основной текст_"/>
    <w:basedOn w:val="a0"/>
    <w:link w:val="7"/>
    <w:locked/>
    <w:rsid w:val="00AA132B"/>
    <w:rPr>
      <w:rFonts w:ascii="Bookman Old Style" w:eastAsia="Bookman Old Style" w:hAnsi="Bookman Old Style" w:cs="Bookman Old Style"/>
      <w:spacing w:val="10"/>
      <w:shd w:val="clear" w:color="auto" w:fill="FFFFFF"/>
    </w:rPr>
  </w:style>
  <w:style w:type="paragraph" w:customStyle="1" w:styleId="7">
    <w:name w:val="Основной текст7"/>
    <w:basedOn w:val="a"/>
    <w:link w:val="af1"/>
    <w:rsid w:val="00AA132B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10"/>
    </w:rPr>
  </w:style>
  <w:style w:type="character" w:customStyle="1" w:styleId="2">
    <w:name w:val="Основной текст (2)_"/>
    <w:basedOn w:val="a0"/>
    <w:link w:val="20"/>
    <w:locked/>
    <w:rsid w:val="00AA132B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132B"/>
    <w:pPr>
      <w:widowControl w:val="0"/>
      <w:shd w:val="clear" w:color="auto" w:fill="FFFFFF"/>
      <w:spacing w:after="300" w:line="312" w:lineRule="exact"/>
    </w:pPr>
    <w:rPr>
      <w:rFonts w:ascii="Bookman Old Style" w:eastAsia="Bookman Old Style" w:hAnsi="Bookman Old Style" w:cs="Bookman Old Style"/>
      <w:b/>
      <w:bCs/>
    </w:rPr>
  </w:style>
  <w:style w:type="character" w:customStyle="1" w:styleId="21">
    <w:name w:val="Основной текст (2) + Не полужирный"/>
    <w:aliases w:val="Интервал 0 pt"/>
    <w:basedOn w:val="af1"/>
    <w:rsid w:val="00AA132B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2">
    <w:name w:val="Основной текст2"/>
    <w:basedOn w:val="af1"/>
    <w:rsid w:val="00AA132B"/>
    <w:rPr>
      <w:rFonts w:ascii="Bookman Old Style" w:eastAsia="Bookman Old Style" w:hAnsi="Bookman Old Style" w:cs="Bookman Old Style"/>
      <w:color w:val="000000"/>
      <w:spacing w:val="1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f2">
    <w:name w:val="Normal (Web)"/>
    <w:basedOn w:val="a"/>
    <w:uiPriority w:val="99"/>
    <w:unhideWhenUsed/>
    <w:rsid w:val="00AA132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f3">
    <w:name w:val="Emphasis"/>
    <w:qFormat/>
    <w:rsid w:val="00BA4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6FA5-8EB5-4A28-BFD5-E3B77CC5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1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Борисович</dc:creator>
  <cp:lastModifiedBy>Колдаева Юлия Георгиевна</cp:lastModifiedBy>
  <cp:revision>188</cp:revision>
  <cp:lastPrinted>2017-03-03T11:28:00Z</cp:lastPrinted>
  <dcterms:created xsi:type="dcterms:W3CDTF">2015-01-28T07:50:00Z</dcterms:created>
  <dcterms:modified xsi:type="dcterms:W3CDTF">2017-03-03T11:31:00Z</dcterms:modified>
</cp:coreProperties>
</file>